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E856" w14:textId="77777777" w:rsidR="00B21BD2" w:rsidRDefault="00B21BD2" w:rsidP="00B21BD2">
      <w:pPr>
        <w:spacing w:line="480" w:lineRule="auto"/>
        <w:jc w:val="center"/>
        <w:rPr>
          <w:rFonts w:ascii="Times New Roman" w:hAnsi="Times New Roman" w:cs="Times New Roman"/>
          <w:b/>
          <w:bCs/>
        </w:rPr>
      </w:pPr>
    </w:p>
    <w:p w14:paraId="5DA4407C" w14:textId="77777777" w:rsidR="00B21BD2" w:rsidRDefault="00B21BD2" w:rsidP="00B21BD2">
      <w:pPr>
        <w:spacing w:line="480" w:lineRule="auto"/>
        <w:jc w:val="center"/>
        <w:rPr>
          <w:rFonts w:ascii="Times New Roman" w:hAnsi="Times New Roman" w:cs="Times New Roman"/>
          <w:b/>
          <w:bCs/>
        </w:rPr>
      </w:pPr>
    </w:p>
    <w:p w14:paraId="73722738" w14:textId="77777777" w:rsidR="00B21BD2" w:rsidRDefault="00B21BD2" w:rsidP="00B21BD2">
      <w:pPr>
        <w:spacing w:line="480" w:lineRule="auto"/>
        <w:jc w:val="center"/>
        <w:rPr>
          <w:rFonts w:ascii="Times New Roman" w:hAnsi="Times New Roman" w:cs="Times New Roman"/>
          <w:b/>
          <w:bCs/>
        </w:rPr>
      </w:pPr>
    </w:p>
    <w:p w14:paraId="4367F70F" w14:textId="58F61435" w:rsidR="00B21BD2" w:rsidRDefault="00B21BD2" w:rsidP="00B21BD2">
      <w:pPr>
        <w:spacing w:line="480" w:lineRule="auto"/>
        <w:jc w:val="center"/>
        <w:rPr>
          <w:rFonts w:ascii="Times New Roman" w:hAnsi="Times New Roman" w:cs="Times New Roman"/>
          <w:b/>
          <w:bCs/>
        </w:rPr>
      </w:pPr>
      <w:r>
        <w:rPr>
          <w:rFonts w:ascii="Times New Roman" w:hAnsi="Times New Roman" w:cs="Times New Roman"/>
          <w:b/>
          <w:bCs/>
        </w:rPr>
        <w:t xml:space="preserve">Final paper: Menstrual equity: Cascades of stigma </w:t>
      </w:r>
    </w:p>
    <w:p w14:paraId="067DCDEC" w14:textId="77777777" w:rsidR="00B21BD2" w:rsidRDefault="00B21BD2" w:rsidP="00B21BD2">
      <w:pPr>
        <w:spacing w:line="480" w:lineRule="auto"/>
        <w:jc w:val="center"/>
        <w:rPr>
          <w:rFonts w:ascii="Times New Roman" w:hAnsi="Times New Roman" w:cs="Times New Roman"/>
          <w:b/>
          <w:bCs/>
        </w:rPr>
      </w:pPr>
    </w:p>
    <w:p w14:paraId="2351978D" w14:textId="77777777" w:rsidR="00B21BD2" w:rsidRDefault="00B21BD2" w:rsidP="00B21BD2">
      <w:pPr>
        <w:spacing w:line="480" w:lineRule="auto"/>
        <w:jc w:val="center"/>
        <w:rPr>
          <w:rFonts w:ascii="Times New Roman" w:hAnsi="Times New Roman" w:cs="Times New Roman"/>
          <w:b/>
          <w:bCs/>
        </w:rPr>
      </w:pPr>
    </w:p>
    <w:p w14:paraId="0C2FB446" w14:textId="77777777" w:rsidR="00B21BD2" w:rsidRDefault="00B21BD2" w:rsidP="00B21BD2">
      <w:pPr>
        <w:spacing w:line="480" w:lineRule="auto"/>
        <w:jc w:val="center"/>
        <w:rPr>
          <w:rFonts w:ascii="Times New Roman" w:hAnsi="Times New Roman" w:cs="Times New Roman"/>
          <w:b/>
          <w:bCs/>
        </w:rPr>
      </w:pPr>
    </w:p>
    <w:p w14:paraId="1D238FD0" w14:textId="77777777" w:rsidR="00B21BD2" w:rsidRDefault="00B21BD2" w:rsidP="00B21BD2">
      <w:pPr>
        <w:spacing w:line="480" w:lineRule="auto"/>
        <w:jc w:val="center"/>
        <w:rPr>
          <w:rFonts w:ascii="Times New Roman" w:hAnsi="Times New Roman" w:cs="Times New Roman"/>
          <w:b/>
          <w:bCs/>
        </w:rPr>
      </w:pPr>
    </w:p>
    <w:p w14:paraId="7850E2BE" w14:textId="77777777" w:rsidR="00B21BD2" w:rsidRDefault="00B21BD2" w:rsidP="00B21BD2">
      <w:pPr>
        <w:spacing w:line="480" w:lineRule="auto"/>
        <w:jc w:val="center"/>
        <w:rPr>
          <w:rFonts w:ascii="Times New Roman" w:hAnsi="Times New Roman" w:cs="Times New Roman"/>
          <w:b/>
          <w:bCs/>
        </w:rPr>
      </w:pPr>
    </w:p>
    <w:p w14:paraId="52179E77" w14:textId="77777777" w:rsidR="00B21BD2" w:rsidRDefault="00B21BD2" w:rsidP="00B21BD2">
      <w:pPr>
        <w:spacing w:line="480" w:lineRule="auto"/>
        <w:jc w:val="center"/>
        <w:rPr>
          <w:rFonts w:ascii="Times New Roman" w:hAnsi="Times New Roman" w:cs="Times New Roman"/>
          <w:b/>
          <w:bCs/>
        </w:rPr>
      </w:pPr>
    </w:p>
    <w:p w14:paraId="6F27166A" w14:textId="77777777" w:rsidR="00B21BD2" w:rsidRPr="0050719F" w:rsidRDefault="00B21BD2" w:rsidP="00B21BD2">
      <w:pPr>
        <w:spacing w:line="480" w:lineRule="auto"/>
        <w:jc w:val="center"/>
        <w:rPr>
          <w:rFonts w:ascii="Times New Roman" w:hAnsi="Times New Roman" w:cs="Times New Roman"/>
        </w:rPr>
      </w:pPr>
      <w:r w:rsidRPr="0050719F">
        <w:rPr>
          <w:rFonts w:ascii="Times New Roman" w:hAnsi="Times New Roman" w:cs="Times New Roman"/>
        </w:rPr>
        <w:t xml:space="preserve">Hannah Valihora </w:t>
      </w:r>
    </w:p>
    <w:p w14:paraId="4993E2E2" w14:textId="70AEB541" w:rsidR="00B21BD2" w:rsidRPr="0050719F" w:rsidRDefault="00B21BD2" w:rsidP="00B21BD2">
      <w:pPr>
        <w:spacing w:line="480" w:lineRule="auto"/>
        <w:jc w:val="center"/>
        <w:rPr>
          <w:rFonts w:ascii="Times New Roman" w:hAnsi="Times New Roman" w:cs="Times New Roman"/>
        </w:rPr>
      </w:pPr>
      <w:r w:rsidRPr="0050719F">
        <w:rPr>
          <w:rFonts w:ascii="Times New Roman" w:hAnsi="Times New Roman" w:cs="Times New Roman"/>
        </w:rPr>
        <w:t xml:space="preserve">Department of </w:t>
      </w:r>
      <w:r>
        <w:rPr>
          <w:rFonts w:ascii="Times New Roman" w:hAnsi="Times New Roman" w:cs="Times New Roman"/>
        </w:rPr>
        <w:t xml:space="preserve">Environment, Society, and Culture, </w:t>
      </w:r>
      <w:r w:rsidRPr="0050719F">
        <w:rPr>
          <w:rFonts w:ascii="Times New Roman" w:hAnsi="Times New Roman" w:cs="Times New Roman"/>
        </w:rPr>
        <w:t xml:space="preserve">Thompson Rivers University </w:t>
      </w:r>
    </w:p>
    <w:p w14:paraId="4973D40A" w14:textId="57F12D4A" w:rsidR="00B21BD2" w:rsidRDefault="00B21BD2" w:rsidP="00B21BD2">
      <w:pPr>
        <w:spacing w:line="480" w:lineRule="auto"/>
        <w:jc w:val="center"/>
        <w:rPr>
          <w:rFonts w:ascii="Times New Roman" w:hAnsi="Times New Roman" w:cs="Times New Roman"/>
        </w:rPr>
      </w:pPr>
      <w:r>
        <w:rPr>
          <w:rFonts w:ascii="Times New Roman" w:hAnsi="Times New Roman" w:cs="Times New Roman"/>
        </w:rPr>
        <w:t>SOCI 3610: Social Inequality</w:t>
      </w:r>
    </w:p>
    <w:p w14:paraId="7B9A5899" w14:textId="5672CAEB" w:rsidR="00B21BD2" w:rsidRPr="0050719F" w:rsidRDefault="00B21BD2" w:rsidP="00B21BD2">
      <w:pPr>
        <w:spacing w:line="480" w:lineRule="auto"/>
        <w:jc w:val="center"/>
        <w:rPr>
          <w:rFonts w:ascii="Times New Roman" w:hAnsi="Times New Roman" w:cs="Times New Roman"/>
        </w:rPr>
      </w:pPr>
      <w:r w:rsidRPr="0050719F">
        <w:rPr>
          <w:rFonts w:ascii="Times New Roman" w:hAnsi="Times New Roman" w:cs="Times New Roman"/>
        </w:rPr>
        <w:t>Dr.</w:t>
      </w:r>
      <w:r>
        <w:rPr>
          <w:rFonts w:ascii="Times New Roman" w:hAnsi="Times New Roman" w:cs="Times New Roman"/>
        </w:rPr>
        <w:t xml:space="preserve"> Jenny Shaw</w:t>
      </w:r>
    </w:p>
    <w:p w14:paraId="6B45E508" w14:textId="029E1FBE" w:rsidR="00B21BD2" w:rsidRPr="0050719F" w:rsidRDefault="00B21BD2" w:rsidP="00B21BD2">
      <w:pPr>
        <w:spacing w:line="480" w:lineRule="auto"/>
        <w:jc w:val="center"/>
        <w:rPr>
          <w:rFonts w:ascii="Times New Roman" w:hAnsi="Times New Roman" w:cs="Times New Roman"/>
        </w:rPr>
      </w:pPr>
      <w:r>
        <w:rPr>
          <w:rFonts w:ascii="Times New Roman" w:hAnsi="Times New Roman" w:cs="Times New Roman"/>
        </w:rPr>
        <w:t>December 5</w:t>
      </w:r>
      <w:r w:rsidRPr="00B21BD2">
        <w:rPr>
          <w:rFonts w:ascii="Times New Roman" w:hAnsi="Times New Roman" w:cs="Times New Roman"/>
          <w:vertAlign w:val="superscript"/>
        </w:rPr>
        <w:t>th</w:t>
      </w:r>
      <w:r>
        <w:rPr>
          <w:rFonts w:ascii="Times New Roman" w:hAnsi="Times New Roman" w:cs="Times New Roman"/>
        </w:rPr>
        <w:t xml:space="preserve">, 2022 </w:t>
      </w:r>
    </w:p>
    <w:p w14:paraId="7370630F" w14:textId="77777777" w:rsidR="00B21BD2" w:rsidRDefault="00B21BD2" w:rsidP="00B21BD2"/>
    <w:p w14:paraId="787331BB" w14:textId="7A5E9BC9" w:rsidR="00741A31" w:rsidRDefault="00000000"/>
    <w:p w14:paraId="1A8B5B45" w14:textId="6F39133F" w:rsidR="00B21BD2" w:rsidRDefault="00B21BD2"/>
    <w:p w14:paraId="7BA44607" w14:textId="681F7B58" w:rsidR="00B21BD2" w:rsidRDefault="00B21BD2"/>
    <w:p w14:paraId="1ACBC21A" w14:textId="15E21ED6" w:rsidR="00B21BD2" w:rsidRDefault="00B21BD2"/>
    <w:p w14:paraId="1EC5C4D9" w14:textId="241D68CA" w:rsidR="00B21BD2" w:rsidRDefault="00B21BD2"/>
    <w:p w14:paraId="1749CA74" w14:textId="04E8790B" w:rsidR="00B21BD2" w:rsidRDefault="00B21BD2"/>
    <w:p w14:paraId="6578579C" w14:textId="54C5F9DA" w:rsidR="00B21BD2" w:rsidRDefault="00B21BD2"/>
    <w:p w14:paraId="4A0EF58A" w14:textId="3AEE84B4" w:rsidR="00B21BD2" w:rsidRDefault="00B21BD2"/>
    <w:p w14:paraId="6B65B180" w14:textId="3757599C" w:rsidR="00B21BD2" w:rsidRDefault="00B21BD2"/>
    <w:p w14:paraId="2D1594E8" w14:textId="2FFE5CF4" w:rsidR="00B21BD2" w:rsidRDefault="00B21BD2"/>
    <w:p w14:paraId="4C40B9DB" w14:textId="6A26EFC1" w:rsidR="00B21BD2" w:rsidRDefault="00B21BD2"/>
    <w:p w14:paraId="72C8C036" w14:textId="1A82D68C" w:rsidR="00B21BD2" w:rsidRDefault="00B21BD2"/>
    <w:p w14:paraId="286D8750" w14:textId="0CECC25C" w:rsidR="00B21BD2" w:rsidRDefault="00B21BD2"/>
    <w:p w14:paraId="71E90309" w14:textId="13265247" w:rsidR="00B21BD2" w:rsidRDefault="00B21BD2"/>
    <w:p w14:paraId="625E7ED3" w14:textId="77777777" w:rsidR="00B21BD2" w:rsidRDefault="00B21BD2">
      <w:pPr>
        <w:rPr>
          <w:rFonts w:ascii="Times New Roman" w:hAnsi="Times New Roman" w:cs="Times New Roman"/>
          <w:b/>
          <w:bCs/>
        </w:rPr>
      </w:pPr>
    </w:p>
    <w:p w14:paraId="6BA03382" w14:textId="5AD42E39" w:rsidR="00B21BD2" w:rsidRDefault="00B21BD2" w:rsidP="00B21BD2">
      <w:pPr>
        <w:spacing w:line="480" w:lineRule="auto"/>
        <w:jc w:val="center"/>
        <w:rPr>
          <w:rFonts w:ascii="Times New Roman" w:hAnsi="Times New Roman" w:cs="Times New Roman"/>
          <w:b/>
          <w:bCs/>
        </w:rPr>
      </w:pPr>
      <w:r w:rsidRPr="00792B92">
        <w:rPr>
          <w:rFonts w:ascii="Times New Roman" w:hAnsi="Times New Roman" w:cs="Times New Roman"/>
          <w:b/>
          <w:bCs/>
        </w:rPr>
        <w:lastRenderedPageBreak/>
        <w:t xml:space="preserve">Final paper: Menstrual equity: </w:t>
      </w:r>
      <w:r>
        <w:rPr>
          <w:rFonts w:ascii="Times New Roman" w:hAnsi="Times New Roman" w:cs="Times New Roman"/>
          <w:b/>
          <w:bCs/>
        </w:rPr>
        <w:t>Cascades of stigma</w:t>
      </w:r>
    </w:p>
    <w:p w14:paraId="59D18CFE" w14:textId="7A828FC8" w:rsidR="004D120B" w:rsidRPr="007B1741" w:rsidRDefault="0012601C" w:rsidP="007268B0">
      <w:pPr>
        <w:spacing w:line="480" w:lineRule="auto"/>
        <w:ind w:firstLine="720"/>
        <w:rPr>
          <w:rFonts w:ascii="Times New Roman" w:hAnsi="Times New Roman" w:cs="Times New Roman"/>
          <w:i/>
          <w:iCs/>
        </w:rPr>
      </w:pPr>
      <w:r>
        <w:rPr>
          <w:rFonts w:ascii="Times New Roman" w:hAnsi="Times New Roman" w:cs="Times New Roman"/>
        </w:rPr>
        <w:t>Menstrual blood is one of the only circumstances in which blood is not born of violence; yet it is menstrual blood that brings stigmatization that enacts egregious emotional and physical violence upon those who menstruate.</w:t>
      </w:r>
      <w:r w:rsidR="004C2523">
        <w:rPr>
          <w:rFonts w:ascii="Times New Roman" w:hAnsi="Times New Roman" w:cs="Times New Roman"/>
        </w:rPr>
        <w:t xml:space="preserve"> Imparting a feminist analysis upon cultural representations and discourse surrounding menstruation, Kissling (1996) posits that menstrual </w:t>
      </w:r>
      <w:r w:rsidR="00811EAC">
        <w:rPr>
          <w:rFonts w:ascii="Times New Roman" w:hAnsi="Times New Roman" w:cs="Times New Roman"/>
        </w:rPr>
        <w:t>is symbolic of the</w:t>
      </w:r>
      <w:r w:rsidR="00303531">
        <w:rPr>
          <w:rFonts w:ascii="Times New Roman" w:hAnsi="Times New Roman" w:cs="Times New Roman"/>
        </w:rPr>
        <w:t xml:space="preserve"> societal</w:t>
      </w:r>
      <w:r w:rsidR="00811EAC">
        <w:rPr>
          <w:rFonts w:ascii="Times New Roman" w:hAnsi="Times New Roman" w:cs="Times New Roman"/>
        </w:rPr>
        <w:t xml:space="preserve"> value of the feminine and </w:t>
      </w:r>
      <w:r w:rsidR="00790E1D">
        <w:rPr>
          <w:rFonts w:ascii="Times New Roman" w:hAnsi="Times New Roman" w:cs="Times New Roman"/>
        </w:rPr>
        <w:t xml:space="preserve">suggests </w:t>
      </w:r>
      <w:r w:rsidR="00811EAC">
        <w:rPr>
          <w:rFonts w:ascii="Times New Roman" w:hAnsi="Times New Roman" w:cs="Times New Roman"/>
        </w:rPr>
        <w:t>that how a society deals with menstruation can reveal a great deal about how that society views</w:t>
      </w:r>
      <w:r w:rsidR="004761BE">
        <w:rPr>
          <w:rFonts w:ascii="Times New Roman" w:hAnsi="Times New Roman" w:cs="Times New Roman"/>
        </w:rPr>
        <w:t xml:space="preserve"> the female body. </w:t>
      </w:r>
      <w:r>
        <w:rPr>
          <w:rFonts w:ascii="Times New Roman" w:hAnsi="Times New Roman" w:cs="Times New Roman"/>
        </w:rPr>
        <w:t>As a dimension of gender disparities experienced by menstruators, th</w:t>
      </w:r>
      <w:r w:rsidR="00C64D6A">
        <w:rPr>
          <w:rFonts w:ascii="Times New Roman" w:hAnsi="Times New Roman" w:cs="Times New Roman"/>
        </w:rPr>
        <w:t xml:space="preserve">is research paper </w:t>
      </w:r>
      <w:r>
        <w:rPr>
          <w:rFonts w:ascii="Times New Roman" w:hAnsi="Times New Roman" w:cs="Times New Roman"/>
        </w:rPr>
        <w:t xml:space="preserve">will examine the societal indictment </w:t>
      </w:r>
      <w:r w:rsidR="00C64D6A">
        <w:rPr>
          <w:rFonts w:ascii="Times New Roman" w:hAnsi="Times New Roman" w:cs="Times New Roman"/>
        </w:rPr>
        <w:t xml:space="preserve">of </w:t>
      </w:r>
      <w:r>
        <w:rPr>
          <w:rFonts w:ascii="Times New Roman" w:hAnsi="Times New Roman" w:cs="Times New Roman"/>
        </w:rPr>
        <w:t>menstruation through what I propose to be a cascade of stigma, encompassing</w:t>
      </w:r>
      <w:r w:rsidR="004A60D8">
        <w:rPr>
          <w:rFonts w:ascii="Times New Roman" w:hAnsi="Times New Roman" w:cs="Times New Roman"/>
        </w:rPr>
        <w:t xml:space="preserve"> disparities such as</w:t>
      </w:r>
      <w:r>
        <w:rPr>
          <w:rFonts w:ascii="Times New Roman" w:hAnsi="Times New Roman" w:cs="Times New Roman"/>
        </w:rPr>
        <w:t xml:space="preserve"> lack of education</w:t>
      </w:r>
      <w:r w:rsidR="00F2107F">
        <w:rPr>
          <w:rFonts w:ascii="Times New Roman" w:hAnsi="Times New Roman" w:cs="Times New Roman"/>
        </w:rPr>
        <w:t xml:space="preserve"> and </w:t>
      </w:r>
      <w:r>
        <w:rPr>
          <w:rFonts w:ascii="Times New Roman" w:hAnsi="Times New Roman" w:cs="Times New Roman"/>
        </w:rPr>
        <w:t xml:space="preserve">period poverty. </w:t>
      </w:r>
      <w:r w:rsidR="00B20B88">
        <w:rPr>
          <w:rFonts w:ascii="Times New Roman" w:hAnsi="Times New Roman" w:cs="Times New Roman"/>
        </w:rPr>
        <w:t>T</w:t>
      </w:r>
      <w:r>
        <w:rPr>
          <w:rFonts w:ascii="Times New Roman" w:hAnsi="Times New Roman" w:cs="Times New Roman"/>
        </w:rPr>
        <w:t>he present</w:t>
      </w:r>
      <w:r w:rsidR="003C505B">
        <w:rPr>
          <w:rFonts w:ascii="Times New Roman" w:hAnsi="Times New Roman" w:cs="Times New Roman"/>
        </w:rPr>
        <w:t xml:space="preserve"> research paper </w:t>
      </w:r>
      <w:r>
        <w:rPr>
          <w:rFonts w:ascii="Times New Roman" w:hAnsi="Times New Roman" w:cs="Times New Roman"/>
        </w:rPr>
        <w:t>provides</w:t>
      </w:r>
      <w:r w:rsidRPr="006C163A">
        <w:rPr>
          <w:rFonts w:ascii="Times New Roman" w:hAnsi="Times New Roman" w:cs="Times New Roman"/>
        </w:rPr>
        <w:t xml:space="preserve"> </w:t>
      </w:r>
      <w:r>
        <w:rPr>
          <w:rFonts w:ascii="Times New Roman" w:hAnsi="Times New Roman" w:cs="Times New Roman"/>
        </w:rPr>
        <w:t>a discussion of the discourse present within menstrual equity literature, will present a</w:t>
      </w:r>
      <w:r w:rsidR="003C505B">
        <w:rPr>
          <w:rFonts w:ascii="Times New Roman" w:hAnsi="Times New Roman" w:cs="Times New Roman"/>
        </w:rPr>
        <w:t xml:space="preserve">n </w:t>
      </w:r>
      <w:r>
        <w:rPr>
          <w:rFonts w:ascii="Times New Roman" w:hAnsi="Times New Roman" w:cs="Times New Roman"/>
        </w:rPr>
        <w:t>outline of the menstrual equity movement and grassroots organizations involved in the space (</w:t>
      </w:r>
      <w:hyperlink r:id="rId7" w:history="1">
        <w:r w:rsidRPr="00291BCB">
          <w:rPr>
            <w:rStyle w:val="Hyperlink"/>
            <w:rFonts w:ascii="Times New Roman" w:hAnsi="Times New Roman" w:cs="Times New Roman"/>
          </w:rPr>
          <w:t>PERIOD.org</w:t>
        </w:r>
      </w:hyperlink>
      <w:r>
        <w:rPr>
          <w:rFonts w:ascii="Times New Roman" w:hAnsi="Times New Roman" w:cs="Times New Roman"/>
        </w:rPr>
        <w:t xml:space="preserve"> &amp; </w:t>
      </w:r>
      <w:hyperlink r:id="rId8" w:history="1">
        <w:r w:rsidRPr="00291BCB">
          <w:rPr>
            <w:rStyle w:val="Hyperlink"/>
            <w:rFonts w:ascii="Times New Roman" w:hAnsi="Times New Roman" w:cs="Times New Roman"/>
          </w:rPr>
          <w:t>monthlydignity.com</w:t>
        </w:r>
      </w:hyperlink>
      <w:r>
        <w:rPr>
          <w:rFonts w:ascii="Times New Roman" w:hAnsi="Times New Roman" w:cs="Times New Roman"/>
        </w:rPr>
        <w:t>)</w:t>
      </w:r>
      <w:r w:rsidR="00E9741F">
        <w:rPr>
          <w:rFonts w:ascii="Times New Roman" w:hAnsi="Times New Roman" w:cs="Times New Roman"/>
        </w:rPr>
        <w:t xml:space="preserve">, as well as the institutional involvement of Thompson Rivers University and their signing of </w:t>
      </w:r>
      <w:r w:rsidR="007B1741">
        <w:rPr>
          <w:rFonts w:ascii="Times New Roman" w:hAnsi="Times New Roman" w:cs="Times New Roman"/>
          <w:i/>
          <w:iCs/>
        </w:rPr>
        <w:t xml:space="preserve">United Way’s Period Promise Campaign. </w:t>
      </w:r>
    </w:p>
    <w:p w14:paraId="5C7C1E96" w14:textId="662635BC" w:rsidR="007268B0" w:rsidRDefault="00790E1D" w:rsidP="0012601C">
      <w:pPr>
        <w:spacing w:line="480" w:lineRule="auto"/>
        <w:ind w:firstLine="720"/>
        <w:rPr>
          <w:rFonts w:ascii="Times New Roman" w:hAnsi="Times New Roman" w:cs="Times New Roman"/>
        </w:rPr>
      </w:pPr>
      <w:r>
        <w:rPr>
          <w:rFonts w:ascii="Times New Roman" w:hAnsi="Times New Roman" w:cs="Times New Roman"/>
        </w:rPr>
        <w:t xml:space="preserve">To begin, </w:t>
      </w:r>
      <w:r w:rsidR="007268B0">
        <w:rPr>
          <w:rFonts w:ascii="Times New Roman" w:hAnsi="Times New Roman" w:cs="Times New Roman"/>
        </w:rPr>
        <w:t xml:space="preserve">I find it appropriate to describe what menstruation is, and why it occurs. Although this is a bodily function that should be easily defined by most </w:t>
      </w:r>
      <w:proofErr w:type="gramStart"/>
      <w:r w:rsidR="00B574BF">
        <w:rPr>
          <w:rFonts w:ascii="Times New Roman" w:hAnsi="Times New Roman" w:cs="Times New Roman"/>
        </w:rPr>
        <w:t>all</w:t>
      </w:r>
      <w:r w:rsidR="007268B0">
        <w:rPr>
          <w:rFonts w:ascii="Times New Roman" w:hAnsi="Times New Roman" w:cs="Times New Roman"/>
        </w:rPr>
        <w:t xml:space="preserve"> </w:t>
      </w:r>
      <w:r w:rsidR="00B574BF">
        <w:rPr>
          <w:rFonts w:ascii="Times New Roman" w:hAnsi="Times New Roman" w:cs="Times New Roman"/>
        </w:rPr>
        <w:t>of</w:t>
      </w:r>
      <w:proofErr w:type="gramEnd"/>
      <w:r w:rsidR="00B574BF">
        <w:rPr>
          <w:rFonts w:ascii="Times New Roman" w:hAnsi="Times New Roman" w:cs="Times New Roman"/>
        </w:rPr>
        <w:t xml:space="preserve"> </w:t>
      </w:r>
      <w:r w:rsidR="007268B0">
        <w:rPr>
          <w:rFonts w:ascii="Times New Roman" w:hAnsi="Times New Roman" w:cs="Times New Roman"/>
        </w:rPr>
        <w:t>the adult and adolescent population, this is</w:t>
      </w:r>
      <w:r w:rsidR="001B3E1D">
        <w:rPr>
          <w:rFonts w:ascii="Times New Roman" w:hAnsi="Times New Roman" w:cs="Times New Roman"/>
        </w:rPr>
        <w:t xml:space="preserve"> largely</w:t>
      </w:r>
      <w:r w:rsidR="007268B0">
        <w:rPr>
          <w:rFonts w:ascii="Times New Roman" w:hAnsi="Times New Roman" w:cs="Times New Roman"/>
        </w:rPr>
        <w:t xml:space="preserve"> not the case. The lack of education surrounding menstruation and the associated stigma </w:t>
      </w:r>
      <w:r w:rsidR="00B574BF">
        <w:rPr>
          <w:rFonts w:ascii="Times New Roman" w:hAnsi="Times New Roman" w:cs="Times New Roman"/>
        </w:rPr>
        <w:t xml:space="preserve">have contributed to a discourse of period ignorance around North America, and much of the world. </w:t>
      </w:r>
      <w:r w:rsidR="00731A97">
        <w:rPr>
          <w:rFonts w:ascii="Times New Roman" w:hAnsi="Times New Roman" w:cs="Times New Roman"/>
        </w:rPr>
        <w:t xml:space="preserve">Mensuration occurs during the </w:t>
      </w:r>
      <w:r w:rsidR="001B3E1D">
        <w:rPr>
          <w:rFonts w:ascii="Times New Roman" w:hAnsi="Times New Roman" w:cs="Times New Roman"/>
        </w:rPr>
        <w:t xml:space="preserve">first of </w:t>
      </w:r>
      <w:r w:rsidR="0092567D">
        <w:rPr>
          <w:rFonts w:ascii="Times New Roman" w:hAnsi="Times New Roman" w:cs="Times New Roman"/>
        </w:rPr>
        <w:t>four phases of the menstrual</w:t>
      </w:r>
      <w:r w:rsidR="00E56F10">
        <w:rPr>
          <w:rFonts w:ascii="Times New Roman" w:hAnsi="Times New Roman" w:cs="Times New Roman"/>
        </w:rPr>
        <w:t xml:space="preserve"> </w:t>
      </w:r>
      <w:r w:rsidR="00303531">
        <w:rPr>
          <w:rFonts w:ascii="Times New Roman" w:hAnsi="Times New Roman" w:cs="Times New Roman"/>
        </w:rPr>
        <w:t>cycle and</w:t>
      </w:r>
      <w:r w:rsidR="00E56F10">
        <w:rPr>
          <w:rFonts w:ascii="Times New Roman" w:hAnsi="Times New Roman" w:cs="Times New Roman"/>
        </w:rPr>
        <w:t xml:space="preserve"> is initiated by the </w:t>
      </w:r>
      <w:r w:rsidR="00AA017F">
        <w:rPr>
          <w:rFonts w:ascii="Times New Roman" w:hAnsi="Times New Roman" w:cs="Times New Roman"/>
        </w:rPr>
        <w:t xml:space="preserve">body’s preparation for pregnancy; in </w:t>
      </w:r>
      <w:r w:rsidR="009E788C">
        <w:rPr>
          <w:rFonts w:ascii="Times New Roman" w:hAnsi="Times New Roman" w:cs="Times New Roman"/>
        </w:rPr>
        <w:t>perpetration</w:t>
      </w:r>
      <w:r w:rsidR="00AA017F">
        <w:rPr>
          <w:rFonts w:ascii="Times New Roman" w:hAnsi="Times New Roman" w:cs="Times New Roman"/>
        </w:rPr>
        <w:t>, the body has thickened the endometrium</w:t>
      </w:r>
      <w:r w:rsidR="009E788C">
        <w:rPr>
          <w:rFonts w:ascii="Times New Roman" w:hAnsi="Times New Roman" w:cs="Times New Roman"/>
        </w:rPr>
        <w:t xml:space="preserve"> lining the uterus</w:t>
      </w:r>
      <w:r w:rsidR="00AA017F">
        <w:rPr>
          <w:rFonts w:ascii="Times New Roman" w:hAnsi="Times New Roman" w:cs="Times New Roman"/>
        </w:rPr>
        <w:t xml:space="preserve">. The menstrual phase of the cycle occurs when the egg from the previous cycle has not been fertilized, here, estrogen and progesterone levels fall. </w:t>
      </w:r>
      <w:r w:rsidR="009E788C">
        <w:rPr>
          <w:rFonts w:ascii="Times New Roman" w:hAnsi="Times New Roman" w:cs="Times New Roman"/>
        </w:rPr>
        <w:t xml:space="preserve">Now the thickened lining of the uterus is no longer required, so it is shed </w:t>
      </w:r>
      <w:r w:rsidR="009E788C">
        <w:rPr>
          <w:rFonts w:ascii="Times New Roman" w:hAnsi="Times New Roman" w:cs="Times New Roman"/>
        </w:rPr>
        <w:lastRenderedPageBreak/>
        <w:t>through the vaginal canal in a combination of blood, mucus, and other tissue from the uterus—this is a menstruation (</w:t>
      </w:r>
      <w:hyperlink r:id="rId9" w:anchor="menstrual" w:history="1">
        <w:r w:rsidR="009E788C" w:rsidRPr="00064656">
          <w:rPr>
            <w:rStyle w:val="Hyperlink"/>
            <w:rFonts w:ascii="Times New Roman" w:hAnsi="Times New Roman" w:cs="Times New Roman"/>
          </w:rPr>
          <w:t>h</w:t>
        </w:r>
        <w:r w:rsidR="009E788C" w:rsidRPr="00064656">
          <w:rPr>
            <w:rStyle w:val="Hyperlink"/>
            <w:rFonts w:ascii="Times New Roman" w:hAnsi="Times New Roman" w:cs="Times New Roman"/>
          </w:rPr>
          <w:t>e</w:t>
        </w:r>
        <w:r w:rsidR="009E788C" w:rsidRPr="00064656">
          <w:rPr>
            <w:rStyle w:val="Hyperlink"/>
            <w:rFonts w:ascii="Times New Roman" w:hAnsi="Times New Roman" w:cs="Times New Roman"/>
          </w:rPr>
          <w:t>althline.com</w:t>
        </w:r>
      </w:hyperlink>
      <w:r w:rsidR="009E788C">
        <w:rPr>
          <w:rFonts w:ascii="Times New Roman" w:hAnsi="Times New Roman" w:cs="Times New Roman"/>
        </w:rPr>
        <w:t>, 2019</w:t>
      </w:r>
      <w:r w:rsidR="00064656">
        <w:rPr>
          <w:rFonts w:ascii="Times New Roman" w:hAnsi="Times New Roman" w:cs="Times New Roman"/>
        </w:rPr>
        <w:t>)</w:t>
      </w:r>
      <w:r w:rsidR="009E788C">
        <w:rPr>
          <w:rFonts w:ascii="Times New Roman" w:hAnsi="Times New Roman" w:cs="Times New Roman"/>
        </w:rPr>
        <w:t>.</w:t>
      </w:r>
      <w:r w:rsidR="00064656">
        <w:rPr>
          <w:rFonts w:ascii="Times New Roman" w:hAnsi="Times New Roman" w:cs="Times New Roman"/>
        </w:rPr>
        <w:t xml:space="preserve"> Proceeding the menstrual cycle, the follicular, ovulation, and luteal phases occur</w:t>
      </w:r>
      <w:r w:rsidR="007B1741">
        <w:rPr>
          <w:rFonts w:ascii="Times New Roman" w:hAnsi="Times New Roman" w:cs="Times New Roman"/>
        </w:rPr>
        <w:t xml:space="preserve">. This cycle of the afore mentioned four phases repeats continuously </w:t>
      </w:r>
      <w:r w:rsidR="00452079">
        <w:rPr>
          <w:rFonts w:ascii="Times New Roman" w:hAnsi="Times New Roman" w:cs="Times New Roman"/>
        </w:rPr>
        <w:t xml:space="preserve">until menstruation ceases and menopause begins. </w:t>
      </w:r>
      <w:r w:rsidR="00064656">
        <w:rPr>
          <w:rStyle w:val="FootnoteReference"/>
          <w:rFonts w:ascii="Times New Roman" w:hAnsi="Times New Roman" w:cs="Times New Roman"/>
        </w:rPr>
        <w:footnoteReference w:id="1"/>
      </w:r>
    </w:p>
    <w:p w14:paraId="3605FACD" w14:textId="66D4A268" w:rsidR="00D06339" w:rsidRDefault="00D06339" w:rsidP="00D06339">
      <w:pPr>
        <w:spacing w:line="480" w:lineRule="auto"/>
        <w:ind w:firstLine="720"/>
        <w:rPr>
          <w:rFonts w:ascii="Times New Roman" w:hAnsi="Times New Roman" w:cs="Times New Roman"/>
        </w:rPr>
      </w:pPr>
      <w:r>
        <w:rPr>
          <w:rFonts w:ascii="Times New Roman" w:hAnsi="Times New Roman" w:cs="Times New Roman"/>
        </w:rPr>
        <w:t>The cascade of stigma to which I will refer throughout the present paper can be described by a metaphor based upon menstruation itself. I have imparted the concept of cascades of stigma to the present analysis as I find it pertinent to note the various facets of stigmatization that affect menstruators, and to identity the interconnection of such disparities. Illustratively, menstrual stigma begins with the thickening of the endometrium</w:t>
      </w:r>
      <w:r w:rsidR="002E2DC1">
        <w:rPr>
          <w:rFonts w:ascii="Times New Roman" w:hAnsi="Times New Roman" w:cs="Times New Roman"/>
        </w:rPr>
        <w:t xml:space="preserve">; </w:t>
      </w:r>
      <w:r>
        <w:rPr>
          <w:rFonts w:ascii="Times New Roman" w:hAnsi="Times New Roman" w:cs="Times New Roman"/>
        </w:rPr>
        <w:t xml:space="preserve">the endometrium is representative of </w:t>
      </w:r>
      <w:r w:rsidR="00504EDD">
        <w:rPr>
          <w:rFonts w:ascii="Times New Roman" w:hAnsi="Times New Roman" w:cs="Times New Roman"/>
        </w:rPr>
        <w:t xml:space="preserve">common </w:t>
      </w:r>
      <w:r>
        <w:rPr>
          <w:rFonts w:ascii="Times New Roman" w:hAnsi="Times New Roman" w:cs="Times New Roman"/>
        </w:rPr>
        <w:t xml:space="preserve">menstrual discourse; </w:t>
      </w:r>
      <w:r>
        <w:rPr>
          <w:rFonts w:ascii="Times New Roman" w:hAnsi="Times New Roman" w:cs="Times New Roman"/>
          <w:i/>
          <w:iCs/>
        </w:rPr>
        <w:t xml:space="preserve">dirty, shameful, private, taboo bodies. </w:t>
      </w:r>
      <w:r>
        <w:rPr>
          <w:rFonts w:ascii="Times New Roman" w:hAnsi="Times New Roman" w:cs="Times New Roman"/>
        </w:rPr>
        <w:t>As this discourse builds, the perpetuation of the stigma is unrelenting; the endometrium is shed. With the shedding of the endometrium, there is blood. Blood is lack of menstrual education; blood is barriers to healthcare; blood is economic disparity; blood becomes the cascade of stigma outside of the body. It is due to the cascades of stigma identified within the present analysis</w:t>
      </w:r>
      <w:r>
        <w:rPr>
          <w:rFonts w:ascii="Times New Roman" w:hAnsi="Times New Roman" w:cs="Times New Roman"/>
        </w:rPr>
        <w:t xml:space="preserve"> that menstruators experience</w:t>
      </w:r>
      <w:r w:rsidR="00C50610">
        <w:rPr>
          <w:rFonts w:ascii="Times New Roman" w:hAnsi="Times New Roman" w:cs="Times New Roman"/>
        </w:rPr>
        <w:t xml:space="preserve"> the social and psychological barriers as outlined in the present paper. </w:t>
      </w:r>
    </w:p>
    <w:p w14:paraId="3A3A5E8A" w14:textId="06676905" w:rsidR="0012601C" w:rsidRDefault="0012601C" w:rsidP="0012601C">
      <w:pPr>
        <w:spacing w:line="480" w:lineRule="auto"/>
        <w:ind w:firstLine="720"/>
        <w:rPr>
          <w:rFonts w:ascii="Times New Roman" w:hAnsi="Times New Roman" w:cs="Times New Roman"/>
        </w:rPr>
      </w:pPr>
      <w:r>
        <w:rPr>
          <w:rFonts w:ascii="Times New Roman" w:hAnsi="Times New Roman" w:cs="Times New Roman"/>
        </w:rPr>
        <w:t xml:space="preserve">It is pertinent to note that the proposed essay will discuss the cascade of stigma experienced by all menstruators, which is terminology that encapsulates the experiences of all individuals who menstruate regardless of gender identity. </w:t>
      </w:r>
      <w:r w:rsidR="003C505B">
        <w:rPr>
          <w:rFonts w:ascii="Times New Roman" w:hAnsi="Times New Roman" w:cs="Times New Roman"/>
        </w:rPr>
        <w:t xml:space="preserve">Thus, the terminology, </w:t>
      </w:r>
      <w:r w:rsidR="00E261B3">
        <w:rPr>
          <w:rFonts w:ascii="Times New Roman" w:hAnsi="Times New Roman" w:cs="Times New Roman"/>
        </w:rPr>
        <w:t xml:space="preserve">of </w:t>
      </w:r>
      <w:r w:rsidR="00E261B3">
        <w:rPr>
          <w:rFonts w:ascii="Times New Roman" w:hAnsi="Times New Roman" w:cs="Times New Roman"/>
          <w:i/>
          <w:iCs/>
        </w:rPr>
        <w:t xml:space="preserve">menstruators </w:t>
      </w:r>
      <w:r w:rsidR="00E261B3">
        <w:rPr>
          <w:rFonts w:ascii="Times New Roman" w:hAnsi="Times New Roman" w:cs="Times New Roman"/>
        </w:rPr>
        <w:t>is</w:t>
      </w:r>
      <w:r w:rsidR="00EA5B74">
        <w:rPr>
          <w:rFonts w:ascii="Times New Roman" w:hAnsi="Times New Roman" w:cs="Times New Roman"/>
        </w:rPr>
        <w:t xml:space="preserve"> </w:t>
      </w:r>
      <w:r w:rsidR="00E261B3">
        <w:rPr>
          <w:rFonts w:ascii="Times New Roman" w:hAnsi="Times New Roman" w:cs="Times New Roman"/>
        </w:rPr>
        <w:t xml:space="preserve">intentional and is utilized with the intention of producing a document which can be applied to all people who menstruate. </w:t>
      </w:r>
      <w:r>
        <w:rPr>
          <w:rFonts w:ascii="Times New Roman" w:hAnsi="Times New Roman" w:cs="Times New Roman"/>
        </w:rPr>
        <w:t xml:space="preserve">Further, I propose that it is critical to consider those who have had </w:t>
      </w:r>
      <w:r>
        <w:rPr>
          <w:rFonts w:ascii="Times New Roman" w:hAnsi="Times New Roman" w:cs="Times New Roman"/>
        </w:rPr>
        <w:lastRenderedPageBreak/>
        <w:t>either a partial or full hysterectomy</w:t>
      </w:r>
      <w:r w:rsidR="00D67BB8">
        <w:rPr>
          <w:rFonts w:ascii="Times New Roman" w:hAnsi="Times New Roman" w:cs="Times New Roman"/>
        </w:rPr>
        <w:t xml:space="preserve"> </w:t>
      </w:r>
      <w:r>
        <w:rPr>
          <w:rFonts w:ascii="Times New Roman" w:hAnsi="Times New Roman" w:cs="Times New Roman"/>
        </w:rPr>
        <w:t xml:space="preserve">or oophorectomy </w:t>
      </w:r>
      <w:r w:rsidR="00033FAB">
        <w:rPr>
          <w:rFonts w:ascii="Times New Roman" w:hAnsi="Times New Roman" w:cs="Times New Roman"/>
        </w:rPr>
        <w:t>(</w:t>
      </w:r>
      <w:r w:rsidR="00D67BB8">
        <w:rPr>
          <w:rFonts w:ascii="Times New Roman" w:hAnsi="Times New Roman" w:cs="Times New Roman"/>
        </w:rPr>
        <w:t xml:space="preserve">surgical </w:t>
      </w:r>
      <w:r w:rsidR="00033FAB">
        <w:rPr>
          <w:rFonts w:ascii="Times New Roman" w:hAnsi="Times New Roman" w:cs="Times New Roman"/>
        </w:rPr>
        <w:t xml:space="preserve">removal of one or both ovaries) </w:t>
      </w:r>
      <w:r>
        <w:rPr>
          <w:rFonts w:ascii="Times New Roman" w:hAnsi="Times New Roman" w:cs="Times New Roman"/>
        </w:rPr>
        <w:t>when discussing menstrual equity; pertaining to access to healthcare, the perpetuation of stigma is often experienced by female presenting bodies (Lloyd et al., 2020) despite possessing a uterus, ovaries, or the capacity to menstruate.</w:t>
      </w:r>
    </w:p>
    <w:p w14:paraId="30DE53CB" w14:textId="4834943F" w:rsidR="00C50610" w:rsidRDefault="00C50610" w:rsidP="00C50610">
      <w:pPr>
        <w:spacing w:line="480" w:lineRule="auto"/>
        <w:ind w:firstLine="720"/>
        <w:rPr>
          <w:rFonts w:ascii="Times New Roman" w:hAnsi="Times New Roman" w:cs="Times New Roman"/>
        </w:rPr>
      </w:pPr>
      <w:r>
        <w:rPr>
          <w:rFonts w:ascii="Times New Roman" w:hAnsi="Times New Roman" w:cs="Times New Roman"/>
        </w:rPr>
        <w:t>For analytic purposes, the present research paper will be divided into subsections. The first section will be comprised of a literature review, which will demonstrate the theorizations of feminist scholars pertaining to menstrual stigmatization. The proceeding section will describe grassroots activism addressing the disparities in care</w:t>
      </w:r>
      <w:r>
        <w:rPr>
          <w:rFonts w:ascii="Times New Roman" w:hAnsi="Times New Roman" w:cs="Times New Roman"/>
        </w:rPr>
        <w:t>, education, and access</w:t>
      </w:r>
      <w:r>
        <w:rPr>
          <w:rFonts w:ascii="Times New Roman" w:hAnsi="Times New Roman" w:cs="Times New Roman"/>
        </w:rPr>
        <w:t xml:space="preserve"> pervasive within experiences of menstruation and menstrual discourse, as presented in the literature review. </w:t>
      </w:r>
    </w:p>
    <w:p w14:paraId="0E341560" w14:textId="105517A1" w:rsidR="00CC40C2" w:rsidRDefault="00CC40C2" w:rsidP="0004111F">
      <w:pPr>
        <w:spacing w:line="480" w:lineRule="auto"/>
        <w:ind w:firstLine="720"/>
        <w:jc w:val="both"/>
        <w:rPr>
          <w:rFonts w:ascii="Times New Roman" w:hAnsi="Times New Roman" w:cs="Times New Roman"/>
        </w:rPr>
      </w:pPr>
      <w:r>
        <w:rPr>
          <w:rFonts w:ascii="Times New Roman" w:hAnsi="Times New Roman" w:cs="Times New Roman"/>
        </w:rPr>
        <w:t xml:space="preserve">Before beginning a </w:t>
      </w:r>
      <w:r w:rsidR="00117F49">
        <w:rPr>
          <w:rFonts w:ascii="Times New Roman" w:hAnsi="Times New Roman" w:cs="Times New Roman"/>
        </w:rPr>
        <w:t xml:space="preserve">literature </w:t>
      </w:r>
      <w:r>
        <w:rPr>
          <w:rFonts w:ascii="Times New Roman" w:hAnsi="Times New Roman" w:cs="Times New Roman"/>
        </w:rPr>
        <w:t xml:space="preserve">review of menstrual discourse, </w:t>
      </w:r>
      <w:r w:rsidR="00117F49">
        <w:rPr>
          <w:rFonts w:ascii="Times New Roman" w:hAnsi="Times New Roman" w:cs="Times New Roman"/>
        </w:rPr>
        <w:t xml:space="preserve">I believe that it is important to ground the present paper within the analytical framework through which I will present menstrual disparities. The following research paper is grounded within </w:t>
      </w:r>
      <w:r w:rsidR="0081554E">
        <w:rPr>
          <w:rFonts w:ascii="Times New Roman" w:hAnsi="Times New Roman" w:cs="Times New Roman"/>
        </w:rPr>
        <w:t>a</w:t>
      </w:r>
      <w:r w:rsidR="00F036ED">
        <w:rPr>
          <w:rFonts w:ascii="Times New Roman" w:hAnsi="Times New Roman" w:cs="Times New Roman"/>
        </w:rPr>
        <w:t xml:space="preserve"> feminist analysis and is centred within a</w:t>
      </w:r>
      <w:r w:rsidR="0081554E">
        <w:rPr>
          <w:rFonts w:ascii="Times New Roman" w:hAnsi="Times New Roman" w:cs="Times New Roman"/>
        </w:rPr>
        <w:t xml:space="preserve"> framework of an</w:t>
      </w:r>
      <w:r w:rsidR="00117F49">
        <w:rPr>
          <w:rFonts w:ascii="Times New Roman" w:hAnsi="Times New Roman" w:cs="Times New Roman"/>
        </w:rPr>
        <w:t xml:space="preserve"> ethics of care</w:t>
      </w:r>
      <w:r w:rsidR="00F036ED">
        <w:rPr>
          <w:rFonts w:ascii="Times New Roman" w:hAnsi="Times New Roman" w:cs="Times New Roman"/>
        </w:rPr>
        <w:t xml:space="preserve"> (</w:t>
      </w:r>
      <w:proofErr w:type="spellStart"/>
      <w:r w:rsidR="00F036ED">
        <w:rPr>
          <w:rFonts w:ascii="Times New Roman" w:hAnsi="Times New Roman" w:cs="Times New Roman"/>
        </w:rPr>
        <w:t>Tronto</w:t>
      </w:r>
      <w:proofErr w:type="spellEnd"/>
      <w:r w:rsidR="00F036ED">
        <w:rPr>
          <w:rFonts w:ascii="Times New Roman" w:hAnsi="Times New Roman" w:cs="Times New Roman"/>
        </w:rPr>
        <w:t>, 1993)</w:t>
      </w:r>
      <w:r w:rsidR="00117F49">
        <w:rPr>
          <w:rFonts w:ascii="Times New Roman" w:hAnsi="Times New Roman" w:cs="Times New Roman"/>
        </w:rPr>
        <w:t xml:space="preserve">. Through this </w:t>
      </w:r>
      <w:r w:rsidR="003F20B0">
        <w:rPr>
          <w:rFonts w:ascii="Times New Roman" w:hAnsi="Times New Roman" w:cs="Times New Roman"/>
        </w:rPr>
        <w:t>framework, I</w:t>
      </w:r>
      <w:r w:rsidR="00301009">
        <w:rPr>
          <w:rFonts w:ascii="Times New Roman" w:hAnsi="Times New Roman" w:cs="Times New Roman"/>
        </w:rPr>
        <w:t xml:space="preserve"> contend with discourses of menstruation, its associated disparities, and what it means to care about these disparities. </w:t>
      </w:r>
      <w:r w:rsidR="008571B9">
        <w:rPr>
          <w:rFonts w:ascii="Times New Roman" w:hAnsi="Times New Roman" w:cs="Times New Roman"/>
        </w:rPr>
        <w:t xml:space="preserve">The activism of the grassroots organizations of the present analysis </w:t>
      </w:r>
      <w:proofErr w:type="gramStart"/>
      <w:r w:rsidR="008571B9">
        <w:rPr>
          <w:rFonts w:ascii="Times New Roman" w:hAnsi="Times New Roman" w:cs="Times New Roman"/>
        </w:rPr>
        <w:t>embody</w:t>
      </w:r>
      <w:proofErr w:type="gramEnd"/>
      <w:r w:rsidR="008571B9">
        <w:rPr>
          <w:rFonts w:ascii="Times New Roman" w:hAnsi="Times New Roman" w:cs="Times New Roman"/>
        </w:rPr>
        <w:t xml:space="preserve"> what an ethics of care for menstruators may be.</w:t>
      </w:r>
      <w:r w:rsidR="00C116EC">
        <w:rPr>
          <w:rFonts w:ascii="Times New Roman" w:hAnsi="Times New Roman" w:cs="Times New Roman"/>
        </w:rPr>
        <w:t xml:space="preserve"> </w:t>
      </w:r>
      <w:r w:rsidR="00301009">
        <w:rPr>
          <w:rFonts w:ascii="Times New Roman" w:hAnsi="Times New Roman" w:cs="Times New Roman"/>
        </w:rPr>
        <w:t>Through a discussion</w:t>
      </w:r>
      <w:r w:rsidR="00C116EC">
        <w:rPr>
          <w:rFonts w:ascii="Times New Roman" w:hAnsi="Times New Roman" w:cs="Times New Roman"/>
        </w:rPr>
        <w:t xml:space="preserve"> </w:t>
      </w:r>
      <w:r w:rsidR="00301009">
        <w:rPr>
          <w:rFonts w:ascii="Times New Roman" w:hAnsi="Times New Roman" w:cs="Times New Roman"/>
        </w:rPr>
        <w:t xml:space="preserve">of non-profit organizations </w:t>
      </w:r>
      <w:r w:rsidR="00301009" w:rsidRPr="00C116EC">
        <w:rPr>
          <w:rFonts w:ascii="Times New Roman" w:hAnsi="Times New Roman" w:cs="Times New Roman"/>
          <w:i/>
          <w:iCs/>
        </w:rPr>
        <w:t>PERIOD Monthly Dignity</w:t>
      </w:r>
      <w:r w:rsidR="00301009">
        <w:rPr>
          <w:rFonts w:ascii="Times New Roman" w:hAnsi="Times New Roman" w:cs="Times New Roman"/>
        </w:rPr>
        <w:t>,</w:t>
      </w:r>
      <w:r w:rsidR="004761BE">
        <w:rPr>
          <w:rFonts w:ascii="Times New Roman" w:hAnsi="Times New Roman" w:cs="Times New Roman"/>
        </w:rPr>
        <w:t xml:space="preserve"> and the local engagement of Thompson Rivers University </w:t>
      </w:r>
      <w:r w:rsidR="00301009">
        <w:rPr>
          <w:rFonts w:ascii="Times New Roman" w:hAnsi="Times New Roman" w:cs="Times New Roman"/>
        </w:rPr>
        <w:t xml:space="preserve">I present </w:t>
      </w:r>
      <w:r w:rsidR="0081554E">
        <w:rPr>
          <w:rFonts w:ascii="Times New Roman" w:hAnsi="Times New Roman" w:cs="Times New Roman"/>
        </w:rPr>
        <w:t xml:space="preserve">the </w:t>
      </w:r>
      <w:r w:rsidR="00C116EC">
        <w:rPr>
          <w:rFonts w:ascii="Times New Roman" w:hAnsi="Times New Roman" w:cs="Times New Roman"/>
        </w:rPr>
        <w:t xml:space="preserve">positive </w:t>
      </w:r>
      <w:r w:rsidR="0081554E">
        <w:rPr>
          <w:rFonts w:ascii="Times New Roman" w:hAnsi="Times New Roman" w:cs="Times New Roman"/>
        </w:rPr>
        <w:t xml:space="preserve">effect of engaging in </w:t>
      </w:r>
      <w:r w:rsidR="004B6148">
        <w:rPr>
          <w:rFonts w:ascii="Times New Roman" w:hAnsi="Times New Roman" w:cs="Times New Roman"/>
        </w:rPr>
        <w:t xml:space="preserve">an </w:t>
      </w:r>
      <w:r w:rsidR="000016C1">
        <w:rPr>
          <w:rFonts w:ascii="Times New Roman" w:hAnsi="Times New Roman" w:cs="Times New Roman"/>
        </w:rPr>
        <w:t xml:space="preserve">equitable ethics of care, in which </w:t>
      </w:r>
      <w:r w:rsidR="008571B9">
        <w:rPr>
          <w:rFonts w:ascii="Times New Roman" w:hAnsi="Times New Roman" w:cs="Times New Roman"/>
        </w:rPr>
        <w:t xml:space="preserve">menstruation is discussed and menstruators are supported. </w:t>
      </w:r>
    </w:p>
    <w:p w14:paraId="5BE59ECA" w14:textId="0F6D2952" w:rsidR="00CA56D0" w:rsidRPr="00CA56D0" w:rsidRDefault="00CA56D0" w:rsidP="00F036ED">
      <w:pPr>
        <w:spacing w:line="480" w:lineRule="auto"/>
        <w:jc w:val="both"/>
        <w:rPr>
          <w:rFonts w:ascii="Times New Roman" w:hAnsi="Times New Roman" w:cs="Times New Roman"/>
          <w:i/>
          <w:iCs/>
        </w:rPr>
      </w:pPr>
      <w:r>
        <w:rPr>
          <w:rFonts w:ascii="Times New Roman" w:hAnsi="Times New Roman" w:cs="Times New Roman"/>
          <w:i/>
          <w:iCs/>
        </w:rPr>
        <w:t xml:space="preserve">Literature review: Menstruation and its associated disparities </w:t>
      </w:r>
    </w:p>
    <w:p w14:paraId="2FB807BB" w14:textId="28028AC3" w:rsidR="00D218B3" w:rsidRDefault="004A60D8" w:rsidP="008B01EB">
      <w:pPr>
        <w:spacing w:line="480" w:lineRule="auto"/>
        <w:ind w:firstLine="720"/>
        <w:jc w:val="both"/>
        <w:rPr>
          <w:rFonts w:ascii="Times New Roman" w:hAnsi="Times New Roman" w:cs="Times New Roman"/>
        </w:rPr>
      </w:pPr>
      <w:r>
        <w:rPr>
          <w:rFonts w:ascii="Times New Roman" w:hAnsi="Times New Roman" w:cs="Times New Roman"/>
        </w:rPr>
        <w:t xml:space="preserve">Grounding the present research paper, </w:t>
      </w:r>
      <w:r w:rsidR="0004111F">
        <w:rPr>
          <w:rFonts w:ascii="Times New Roman" w:hAnsi="Times New Roman" w:cs="Times New Roman"/>
        </w:rPr>
        <w:t xml:space="preserve">Johnston-Robledo &amp; </w:t>
      </w:r>
      <w:proofErr w:type="spellStart"/>
      <w:r w:rsidR="0004111F">
        <w:rPr>
          <w:rFonts w:ascii="Times New Roman" w:hAnsi="Times New Roman" w:cs="Times New Roman"/>
        </w:rPr>
        <w:t>Chrisler</w:t>
      </w:r>
      <w:proofErr w:type="spellEnd"/>
      <w:r w:rsidR="0004111F">
        <w:rPr>
          <w:rFonts w:ascii="Times New Roman" w:hAnsi="Times New Roman" w:cs="Times New Roman"/>
        </w:rPr>
        <w:t xml:space="preserve"> (2013) propose that menstruation causes both social and intrapersonal stigmatization that pose dire consequences for menstruator’s “…health, sexuality, well-being, and social status” (p. 12). Moreover, the </w:t>
      </w:r>
      <w:r w:rsidR="0004111F">
        <w:rPr>
          <w:rFonts w:ascii="Times New Roman" w:hAnsi="Times New Roman" w:cs="Times New Roman"/>
        </w:rPr>
        <w:lastRenderedPageBreak/>
        <w:t xml:space="preserve">consequences of menstrual stigmatization are devastating to the relationship between the body and the self (Holland et al., 2020), when the discourse surrounding your body is rampant with abhorrence and misconception (Critchley et al., 2020; Johnston-Robledo et al., 2007), it becomes arduous to care for, or seek access </w:t>
      </w:r>
      <w:r w:rsidR="00B725A3">
        <w:rPr>
          <w:rFonts w:ascii="Times New Roman" w:hAnsi="Times New Roman" w:cs="Times New Roman"/>
        </w:rPr>
        <w:t>to</w:t>
      </w:r>
      <w:r w:rsidR="0004111F">
        <w:rPr>
          <w:rFonts w:ascii="Times New Roman" w:hAnsi="Times New Roman" w:cs="Times New Roman"/>
        </w:rPr>
        <w:t xml:space="preserve"> healthcare (Holland et al., 2020). </w:t>
      </w:r>
      <w:r w:rsidR="00B725A3">
        <w:rPr>
          <w:rFonts w:ascii="Times New Roman" w:hAnsi="Times New Roman" w:cs="Times New Roman"/>
        </w:rPr>
        <w:t>Thus, the consequences of menstrual stigma are not</w:t>
      </w:r>
      <w:r w:rsidR="00BC7A7F">
        <w:rPr>
          <w:rFonts w:ascii="Times New Roman" w:hAnsi="Times New Roman" w:cs="Times New Roman"/>
        </w:rPr>
        <w:t xml:space="preserve"> limited to societal stigmatization, as Holland et al. suggests, stigmatization affects the intrapersonal relationship between menstruation and the self. Shame, disgust, and fear of one’s own </w:t>
      </w:r>
      <w:r w:rsidR="00F2107F">
        <w:rPr>
          <w:rFonts w:ascii="Times New Roman" w:hAnsi="Times New Roman" w:cs="Times New Roman"/>
        </w:rPr>
        <w:t>body</w:t>
      </w:r>
      <w:r w:rsidR="00BC7A7F">
        <w:rPr>
          <w:rFonts w:ascii="Times New Roman" w:hAnsi="Times New Roman" w:cs="Times New Roman"/>
        </w:rPr>
        <w:t xml:space="preserve"> can present significant mental health challenges</w:t>
      </w:r>
      <w:r w:rsidR="00F2107F">
        <w:rPr>
          <w:rFonts w:ascii="Times New Roman" w:hAnsi="Times New Roman" w:cs="Times New Roman"/>
        </w:rPr>
        <w:t xml:space="preserve"> for menstruators</w:t>
      </w:r>
      <w:r w:rsidR="00545F2F">
        <w:rPr>
          <w:rFonts w:ascii="Times New Roman" w:hAnsi="Times New Roman" w:cs="Times New Roman"/>
        </w:rPr>
        <w:t xml:space="preserve"> </w:t>
      </w:r>
      <w:r w:rsidR="00F2107F">
        <w:rPr>
          <w:rFonts w:ascii="Times New Roman" w:hAnsi="Times New Roman" w:cs="Times New Roman"/>
        </w:rPr>
        <w:t>(</w:t>
      </w:r>
      <w:r w:rsidR="008215C6">
        <w:rPr>
          <w:rFonts w:ascii="Times New Roman" w:hAnsi="Times New Roman" w:cs="Times New Roman"/>
        </w:rPr>
        <w:t xml:space="preserve">Kissling &amp; </w:t>
      </w:r>
      <w:proofErr w:type="spellStart"/>
      <w:r w:rsidR="008215C6">
        <w:rPr>
          <w:rFonts w:ascii="Times New Roman" w:hAnsi="Times New Roman" w:cs="Times New Roman"/>
        </w:rPr>
        <w:t>Bobel</w:t>
      </w:r>
      <w:proofErr w:type="spellEnd"/>
      <w:r w:rsidR="008215C6">
        <w:rPr>
          <w:rFonts w:ascii="Times New Roman" w:hAnsi="Times New Roman" w:cs="Times New Roman"/>
        </w:rPr>
        <w:t>, 2011</w:t>
      </w:r>
      <w:r w:rsidR="00545F2F">
        <w:rPr>
          <w:rFonts w:ascii="Times New Roman" w:hAnsi="Times New Roman" w:cs="Times New Roman"/>
        </w:rPr>
        <w:t>). Thus, the arduous work put forth by menstrual equity activists becomes apparent. Engaging in menstrual equity through activism is incredible emotional labour</w:t>
      </w:r>
      <w:r w:rsidR="007C4502">
        <w:rPr>
          <w:rFonts w:ascii="Times New Roman" w:hAnsi="Times New Roman" w:cs="Times New Roman"/>
        </w:rPr>
        <w:t xml:space="preserve">. </w:t>
      </w:r>
    </w:p>
    <w:p w14:paraId="14A6551B" w14:textId="4C2CC492" w:rsidR="00F2107F" w:rsidRPr="00A96875" w:rsidRDefault="00A96875" w:rsidP="004D120B">
      <w:pPr>
        <w:spacing w:line="480" w:lineRule="auto"/>
        <w:ind w:firstLine="720"/>
        <w:jc w:val="both"/>
        <w:rPr>
          <w:rFonts w:ascii="Times New Roman" w:hAnsi="Times New Roman" w:cs="Times New Roman"/>
        </w:rPr>
      </w:pPr>
      <w:r>
        <w:rPr>
          <w:rFonts w:ascii="Times New Roman" w:hAnsi="Times New Roman" w:cs="Times New Roman"/>
        </w:rPr>
        <w:t>Moreover</w:t>
      </w:r>
      <w:r w:rsidR="0004111F">
        <w:rPr>
          <w:rFonts w:ascii="Times New Roman" w:hAnsi="Times New Roman" w:cs="Times New Roman"/>
        </w:rPr>
        <w:t xml:space="preserve">, the economic precarity induced by the purchasing of menstrual care products and their associated regressive taxation </w:t>
      </w:r>
      <w:r w:rsidR="0004111F" w:rsidRPr="00DF49EF">
        <w:rPr>
          <w:rFonts w:ascii="Times New Roman" w:hAnsi="Times New Roman" w:cs="Times New Roman"/>
        </w:rPr>
        <w:t>(</w:t>
      </w:r>
      <w:proofErr w:type="spellStart"/>
      <w:r w:rsidR="0004111F" w:rsidRPr="00DF49EF">
        <w:rPr>
          <w:rFonts w:ascii="Times New Roman" w:hAnsi="Times New Roman" w:cs="Times New Roman"/>
        </w:rPr>
        <w:t>Simonetto</w:t>
      </w:r>
      <w:proofErr w:type="spellEnd"/>
      <w:r w:rsidR="0004111F">
        <w:rPr>
          <w:rFonts w:ascii="Times New Roman" w:hAnsi="Times New Roman" w:cs="Times New Roman"/>
        </w:rPr>
        <w:t xml:space="preserve"> </w:t>
      </w:r>
      <w:r w:rsidR="0004111F" w:rsidRPr="00DF49EF">
        <w:rPr>
          <w:rFonts w:ascii="Times New Roman" w:hAnsi="Times New Roman" w:cs="Times New Roman"/>
        </w:rPr>
        <w:t xml:space="preserve">&amp; </w:t>
      </w:r>
      <w:proofErr w:type="spellStart"/>
      <w:r w:rsidR="0004111F" w:rsidRPr="00DF49EF">
        <w:rPr>
          <w:rFonts w:ascii="Times New Roman" w:hAnsi="Times New Roman" w:cs="Times New Roman"/>
        </w:rPr>
        <w:t>Urmetzer</w:t>
      </w:r>
      <w:proofErr w:type="spellEnd"/>
      <w:r w:rsidR="0004111F" w:rsidRPr="00DF49EF">
        <w:rPr>
          <w:rFonts w:ascii="Times New Roman" w:hAnsi="Times New Roman" w:cs="Times New Roman"/>
        </w:rPr>
        <w:t>, 2021)</w:t>
      </w:r>
      <w:r w:rsidR="0004111F">
        <w:rPr>
          <w:rFonts w:ascii="Times New Roman" w:hAnsi="Times New Roman" w:cs="Times New Roman"/>
        </w:rPr>
        <w:t xml:space="preserve"> is dire (Durkin, 2017; </w:t>
      </w:r>
      <w:proofErr w:type="spellStart"/>
      <w:r w:rsidR="0004111F">
        <w:rPr>
          <w:rFonts w:ascii="Times New Roman" w:hAnsi="Times New Roman" w:cs="Times New Roman"/>
        </w:rPr>
        <w:t>Mendonça</w:t>
      </w:r>
      <w:proofErr w:type="spellEnd"/>
      <w:r w:rsidR="0004111F">
        <w:rPr>
          <w:rFonts w:ascii="Times New Roman" w:hAnsi="Times New Roman" w:cs="Times New Roman"/>
        </w:rPr>
        <w:t xml:space="preserve"> Carneiro, 2021; Montano, 2018); period poverty and its consequence are immense. </w:t>
      </w:r>
      <w:r>
        <w:rPr>
          <w:rFonts w:ascii="Times New Roman" w:hAnsi="Times New Roman" w:cs="Times New Roman"/>
        </w:rPr>
        <w:t xml:space="preserve">In her book, </w:t>
      </w:r>
      <w:r>
        <w:rPr>
          <w:rFonts w:ascii="Times New Roman" w:hAnsi="Times New Roman" w:cs="Times New Roman"/>
          <w:i/>
          <w:iCs/>
        </w:rPr>
        <w:t xml:space="preserve">Periods gone public: Taking a stand for menstrual equity, </w:t>
      </w:r>
      <w:r>
        <w:rPr>
          <w:rFonts w:ascii="Times New Roman" w:hAnsi="Times New Roman" w:cs="Times New Roman"/>
        </w:rPr>
        <w:t>Wei</w:t>
      </w:r>
      <w:r w:rsidR="00131CFB">
        <w:rPr>
          <w:rFonts w:ascii="Times New Roman" w:hAnsi="Times New Roman" w:cs="Times New Roman"/>
        </w:rPr>
        <w:t>s</w:t>
      </w:r>
      <w:r>
        <w:rPr>
          <w:rFonts w:ascii="Times New Roman" w:hAnsi="Times New Roman" w:cs="Times New Roman"/>
        </w:rPr>
        <w:t xml:space="preserve">s-Wolf (2017) </w:t>
      </w:r>
      <w:r w:rsidR="00131CFB">
        <w:rPr>
          <w:rFonts w:ascii="Times New Roman" w:hAnsi="Times New Roman" w:cs="Times New Roman"/>
        </w:rPr>
        <w:t xml:space="preserve">identifies the nature of the </w:t>
      </w:r>
      <w:r w:rsidR="00EA5B74">
        <w:rPr>
          <w:rFonts w:ascii="Times New Roman" w:hAnsi="Times New Roman" w:cs="Times New Roman"/>
        </w:rPr>
        <w:t>economic uncertainty</w:t>
      </w:r>
      <w:r w:rsidR="00131CFB">
        <w:rPr>
          <w:rFonts w:ascii="Times New Roman" w:hAnsi="Times New Roman" w:cs="Times New Roman"/>
        </w:rPr>
        <w:t xml:space="preserve"> that impoverished menstruators face in North America. Criticizing the treatment of menstruators, Wiess-Wolf addresses the economic disadvantage associated with the purchasing of menstrual products; </w:t>
      </w:r>
      <w:r w:rsidR="00DD54C1">
        <w:rPr>
          <w:rFonts w:ascii="Times New Roman" w:hAnsi="Times New Roman" w:cs="Times New Roman"/>
        </w:rPr>
        <w:t>the purchase of these necessary products are not eligible for purchase under public benefit, they are not consistently made available in public or crisis shelters, they are not mandated to be provided to inmates in jail or prison,</w:t>
      </w:r>
      <w:r w:rsidR="00DA2373">
        <w:rPr>
          <w:rFonts w:ascii="Times New Roman" w:hAnsi="Times New Roman" w:cs="Times New Roman"/>
        </w:rPr>
        <w:t xml:space="preserve"> they are largely not exempt from regressive taxation, and they are not readily available in most schools, public restrooms, or workplaces (2017, p. 64).</w:t>
      </w:r>
      <w:r w:rsidR="001827A5">
        <w:rPr>
          <w:rFonts w:ascii="Times New Roman" w:hAnsi="Times New Roman" w:cs="Times New Roman"/>
        </w:rPr>
        <w:t xml:space="preserve"> The consequences of this economic </w:t>
      </w:r>
      <w:r w:rsidR="00EA5B74">
        <w:rPr>
          <w:rFonts w:ascii="Times New Roman" w:hAnsi="Times New Roman" w:cs="Times New Roman"/>
        </w:rPr>
        <w:t xml:space="preserve">uncertainty </w:t>
      </w:r>
      <w:r w:rsidR="001827A5">
        <w:rPr>
          <w:rFonts w:ascii="Times New Roman" w:hAnsi="Times New Roman" w:cs="Times New Roman"/>
        </w:rPr>
        <w:t>are pervasive</w:t>
      </w:r>
      <w:r w:rsidR="00516CB9">
        <w:rPr>
          <w:rFonts w:ascii="Times New Roman" w:hAnsi="Times New Roman" w:cs="Times New Roman"/>
        </w:rPr>
        <w:t>; i</w:t>
      </w:r>
      <w:r w:rsidR="001827A5">
        <w:rPr>
          <w:rFonts w:ascii="Times New Roman" w:hAnsi="Times New Roman" w:cs="Times New Roman"/>
        </w:rPr>
        <w:t>n British Columbia, half of all menstruators have struggled to purchase the necessary menstru</w:t>
      </w:r>
      <w:r w:rsidR="00516CB9">
        <w:rPr>
          <w:rFonts w:ascii="Times New Roman" w:hAnsi="Times New Roman" w:cs="Times New Roman"/>
        </w:rPr>
        <w:t>al products</w:t>
      </w:r>
      <w:r w:rsidR="00C21BFE">
        <w:rPr>
          <w:rFonts w:ascii="Times New Roman" w:hAnsi="Times New Roman" w:cs="Times New Roman"/>
        </w:rPr>
        <w:t xml:space="preserve"> that they require</w:t>
      </w:r>
      <w:r w:rsidR="00516CB9">
        <w:rPr>
          <w:rFonts w:ascii="Times New Roman" w:hAnsi="Times New Roman" w:cs="Times New Roman"/>
        </w:rPr>
        <w:t xml:space="preserve"> at one point in their lives (United Way, 2022). </w:t>
      </w:r>
    </w:p>
    <w:p w14:paraId="2C5D5040" w14:textId="7D95EF6F" w:rsidR="0004111F" w:rsidRDefault="0004111F" w:rsidP="004D120B">
      <w:pPr>
        <w:spacing w:line="480" w:lineRule="auto"/>
        <w:ind w:firstLine="720"/>
        <w:jc w:val="both"/>
        <w:rPr>
          <w:rFonts w:ascii="Times New Roman" w:hAnsi="Times New Roman" w:cs="Times New Roman"/>
        </w:rPr>
      </w:pPr>
      <w:r>
        <w:rPr>
          <w:rFonts w:ascii="Times New Roman" w:hAnsi="Times New Roman" w:cs="Times New Roman"/>
        </w:rPr>
        <w:lastRenderedPageBreak/>
        <w:t xml:space="preserve">In response to the afore mentioned cascades of stigma Johnston-Robledo &amp; </w:t>
      </w:r>
      <w:proofErr w:type="spellStart"/>
      <w:r>
        <w:rPr>
          <w:rFonts w:ascii="Times New Roman" w:hAnsi="Times New Roman" w:cs="Times New Roman"/>
        </w:rPr>
        <w:t>Chrisler</w:t>
      </w:r>
      <w:proofErr w:type="spellEnd"/>
      <w:r>
        <w:rPr>
          <w:rFonts w:ascii="Times New Roman" w:hAnsi="Times New Roman" w:cs="Times New Roman"/>
        </w:rPr>
        <w:t xml:space="preserve"> (2013) and Johnston-Robledo &amp; Stubbs (2013) guide analysis to the resistance of menstrual stigma and the space of menstrual activism, suggesting that the discourse surrounding mensuration must be challenged and changed.</w:t>
      </w:r>
      <w:r w:rsidR="00F2107F">
        <w:rPr>
          <w:rFonts w:ascii="Times New Roman" w:hAnsi="Times New Roman" w:cs="Times New Roman"/>
        </w:rPr>
        <w:t xml:space="preserve"> </w:t>
      </w:r>
      <w:r w:rsidR="00C448B6">
        <w:rPr>
          <w:rFonts w:ascii="Times New Roman" w:hAnsi="Times New Roman" w:cs="Times New Roman"/>
        </w:rPr>
        <w:t xml:space="preserve">The work of menstrual equity activists is in close alignment with the calls to action of both </w:t>
      </w:r>
      <w:r w:rsidR="00C448B6">
        <w:rPr>
          <w:rFonts w:ascii="Times New Roman" w:hAnsi="Times New Roman" w:cs="Times New Roman"/>
        </w:rPr>
        <w:t xml:space="preserve">Johnston-Robledo &amp; </w:t>
      </w:r>
      <w:proofErr w:type="spellStart"/>
      <w:r w:rsidR="00C448B6">
        <w:rPr>
          <w:rFonts w:ascii="Times New Roman" w:hAnsi="Times New Roman" w:cs="Times New Roman"/>
        </w:rPr>
        <w:t>Chrisler</w:t>
      </w:r>
      <w:proofErr w:type="spellEnd"/>
      <w:r w:rsidR="00C448B6">
        <w:rPr>
          <w:rFonts w:ascii="Times New Roman" w:hAnsi="Times New Roman" w:cs="Times New Roman"/>
        </w:rPr>
        <w:t xml:space="preserve"> (2013)</w:t>
      </w:r>
      <w:r w:rsidR="00C448B6">
        <w:rPr>
          <w:rFonts w:ascii="Times New Roman" w:hAnsi="Times New Roman" w:cs="Times New Roman"/>
        </w:rPr>
        <w:t xml:space="preserve"> and </w:t>
      </w:r>
      <w:r w:rsidR="00C448B6">
        <w:rPr>
          <w:rFonts w:ascii="Times New Roman" w:hAnsi="Times New Roman" w:cs="Times New Roman"/>
        </w:rPr>
        <w:t>Johnston-Robledo &amp; Stubbs (2013)</w:t>
      </w:r>
      <w:r w:rsidR="00C448B6">
        <w:rPr>
          <w:rFonts w:ascii="Times New Roman" w:hAnsi="Times New Roman" w:cs="Times New Roman"/>
        </w:rPr>
        <w:t xml:space="preserve">; </w:t>
      </w:r>
      <w:r w:rsidR="00771042">
        <w:rPr>
          <w:rFonts w:ascii="Times New Roman" w:hAnsi="Times New Roman" w:cs="Times New Roman"/>
        </w:rPr>
        <w:t xml:space="preserve">these scholars posit that change begins by speaking about menstruation and resisting the societal norm of monthly bleeding as taboo. </w:t>
      </w:r>
      <w:r w:rsidR="007649D7">
        <w:rPr>
          <w:rFonts w:ascii="Times New Roman" w:hAnsi="Times New Roman" w:cs="Times New Roman"/>
        </w:rPr>
        <w:t xml:space="preserve">This call to action is </w:t>
      </w:r>
      <w:r w:rsidR="004B6148">
        <w:rPr>
          <w:rFonts w:ascii="Times New Roman" w:hAnsi="Times New Roman" w:cs="Times New Roman"/>
        </w:rPr>
        <w:t xml:space="preserve">further </w:t>
      </w:r>
      <w:r w:rsidR="007649D7">
        <w:rPr>
          <w:rFonts w:ascii="Times New Roman" w:hAnsi="Times New Roman" w:cs="Times New Roman"/>
        </w:rPr>
        <w:t>supported by Riley et al. (20</w:t>
      </w:r>
      <w:r w:rsidR="00014219">
        <w:rPr>
          <w:rFonts w:ascii="Times New Roman" w:hAnsi="Times New Roman" w:cs="Times New Roman"/>
        </w:rPr>
        <w:t>20</w:t>
      </w:r>
      <w:r w:rsidR="007649D7">
        <w:rPr>
          <w:rFonts w:ascii="Times New Roman" w:hAnsi="Times New Roman" w:cs="Times New Roman"/>
        </w:rPr>
        <w:t>)</w:t>
      </w:r>
      <w:r w:rsidR="00E432A2">
        <w:rPr>
          <w:rFonts w:ascii="Times New Roman" w:hAnsi="Times New Roman" w:cs="Times New Roman"/>
        </w:rPr>
        <w:t xml:space="preserve"> and their systematic review of menstrual restrictions for North American menstruators. In their review, </w:t>
      </w:r>
      <w:r w:rsidR="00D40CE9">
        <w:rPr>
          <w:rFonts w:ascii="Times New Roman" w:hAnsi="Times New Roman" w:cs="Times New Roman"/>
        </w:rPr>
        <w:t>Riley et al. (20</w:t>
      </w:r>
      <w:r w:rsidR="00014219">
        <w:rPr>
          <w:rFonts w:ascii="Times New Roman" w:hAnsi="Times New Roman" w:cs="Times New Roman"/>
        </w:rPr>
        <w:t>20</w:t>
      </w:r>
      <w:r w:rsidR="00D40CE9">
        <w:rPr>
          <w:rFonts w:ascii="Times New Roman" w:hAnsi="Times New Roman" w:cs="Times New Roman"/>
        </w:rPr>
        <w:t xml:space="preserve">) </w:t>
      </w:r>
      <w:r w:rsidR="00C21BFE">
        <w:rPr>
          <w:rFonts w:ascii="Times New Roman" w:hAnsi="Times New Roman" w:cs="Times New Roman"/>
        </w:rPr>
        <w:t>cites</w:t>
      </w:r>
      <w:r w:rsidR="00E432A2">
        <w:rPr>
          <w:rFonts w:ascii="Times New Roman" w:hAnsi="Times New Roman" w:cs="Times New Roman"/>
        </w:rPr>
        <w:t xml:space="preserve"> a lack of discourse surrounding menstruation to be the most prolific societal restriction of menstruation</w:t>
      </w:r>
      <w:r w:rsidR="00BC013F">
        <w:rPr>
          <w:rFonts w:ascii="Times New Roman" w:hAnsi="Times New Roman" w:cs="Times New Roman"/>
        </w:rPr>
        <w:t xml:space="preserve"> reported within the literature. </w:t>
      </w:r>
    </w:p>
    <w:p w14:paraId="4D4A6D76" w14:textId="23D6B1CA" w:rsidR="00CA56D0" w:rsidRPr="00CA56D0" w:rsidRDefault="00CA56D0" w:rsidP="004A60D8">
      <w:pPr>
        <w:spacing w:line="480" w:lineRule="auto"/>
        <w:jc w:val="both"/>
        <w:rPr>
          <w:rFonts w:ascii="Times New Roman" w:hAnsi="Times New Roman" w:cs="Times New Roman"/>
          <w:i/>
          <w:iCs/>
        </w:rPr>
      </w:pPr>
      <w:r>
        <w:rPr>
          <w:rFonts w:ascii="Times New Roman" w:hAnsi="Times New Roman" w:cs="Times New Roman"/>
          <w:i/>
          <w:iCs/>
        </w:rPr>
        <w:t xml:space="preserve">Engaging in an ethics of care: Grassroots activism </w:t>
      </w:r>
    </w:p>
    <w:p w14:paraId="140419A6" w14:textId="423C1FC4" w:rsidR="00A94BA9" w:rsidRPr="002262C7" w:rsidRDefault="00CA56D0" w:rsidP="0004111F">
      <w:pPr>
        <w:spacing w:line="480" w:lineRule="auto"/>
        <w:ind w:firstLine="720"/>
        <w:jc w:val="both"/>
        <w:rPr>
          <w:rFonts w:ascii="Times New Roman" w:hAnsi="Times New Roman" w:cs="Times New Roman"/>
        </w:rPr>
      </w:pPr>
      <w:r>
        <w:rPr>
          <w:rFonts w:ascii="Times New Roman" w:hAnsi="Times New Roman" w:cs="Times New Roman"/>
        </w:rPr>
        <w:t xml:space="preserve">Supported by </w:t>
      </w:r>
      <w:r w:rsidR="00BC013F">
        <w:rPr>
          <w:rFonts w:ascii="Times New Roman" w:hAnsi="Times New Roman" w:cs="Times New Roman"/>
        </w:rPr>
        <w:t xml:space="preserve">the feminist </w:t>
      </w:r>
      <w:r>
        <w:rPr>
          <w:rFonts w:ascii="Times New Roman" w:hAnsi="Times New Roman" w:cs="Times New Roman"/>
        </w:rPr>
        <w:t xml:space="preserve">menstrual equity literature as outlined herein, the proposed essay will further examine menstrual equity organizations </w:t>
      </w:r>
      <w:r>
        <w:rPr>
          <w:rFonts w:ascii="Times New Roman" w:hAnsi="Times New Roman" w:cs="Times New Roman"/>
          <w:i/>
          <w:iCs/>
        </w:rPr>
        <w:t xml:space="preserve">PERIOD </w:t>
      </w:r>
      <w:r>
        <w:rPr>
          <w:rFonts w:ascii="Times New Roman" w:hAnsi="Times New Roman" w:cs="Times New Roman"/>
        </w:rPr>
        <w:t xml:space="preserve">and </w:t>
      </w:r>
      <w:r>
        <w:rPr>
          <w:rFonts w:ascii="Times New Roman" w:hAnsi="Times New Roman" w:cs="Times New Roman"/>
          <w:i/>
          <w:iCs/>
        </w:rPr>
        <w:t xml:space="preserve">Monthly Dignity </w:t>
      </w:r>
      <w:r>
        <w:rPr>
          <w:rFonts w:ascii="Times New Roman" w:hAnsi="Times New Roman" w:cs="Times New Roman"/>
        </w:rPr>
        <w:t>(</w:t>
      </w:r>
      <w:hyperlink r:id="rId10" w:history="1">
        <w:r w:rsidRPr="00291BCB">
          <w:rPr>
            <w:rStyle w:val="Hyperlink"/>
            <w:rFonts w:ascii="Times New Roman" w:hAnsi="Times New Roman" w:cs="Times New Roman"/>
          </w:rPr>
          <w:t>PERIOD.org</w:t>
        </w:r>
      </w:hyperlink>
      <w:r>
        <w:rPr>
          <w:rFonts w:ascii="Times New Roman" w:hAnsi="Times New Roman" w:cs="Times New Roman"/>
        </w:rPr>
        <w:t xml:space="preserve"> &amp; </w:t>
      </w:r>
      <w:hyperlink r:id="rId11" w:history="1">
        <w:r w:rsidRPr="00291BCB">
          <w:rPr>
            <w:rStyle w:val="Hyperlink"/>
            <w:rFonts w:ascii="Times New Roman" w:hAnsi="Times New Roman" w:cs="Times New Roman"/>
          </w:rPr>
          <w:t>monthlydignity.com</w:t>
        </w:r>
      </w:hyperlink>
      <w:r>
        <w:rPr>
          <w:rFonts w:ascii="Times New Roman" w:hAnsi="Times New Roman" w:cs="Times New Roman"/>
        </w:rPr>
        <w:t xml:space="preserve">). </w:t>
      </w:r>
      <w:r w:rsidRPr="00291BCB">
        <w:rPr>
          <w:rFonts w:ascii="Times New Roman" w:hAnsi="Times New Roman" w:cs="Times New Roman"/>
          <w:i/>
          <w:iCs/>
        </w:rPr>
        <w:t>PERIOD</w:t>
      </w:r>
      <w:r>
        <w:rPr>
          <w:rFonts w:ascii="Times New Roman" w:hAnsi="Times New Roman" w:cs="Times New Roman"/>
        </w:rPr>
        <w:t xml:space="preserve"> is an international non-profit founded in Portland, Oregon, and is engaged in the menstrual equity movement striving to “eradicate period poverty and stigma through service, education, and advocacy”</w:t>
      </w:r>
      <w:r w:rsidRPr="00291BCB">
        <w:rPr>
          <w:rFonts w:ascii="Times New Roman" w:hAnsi="Times New Roman" w:cs="Times New Roman"/>
        </w:rPr>
        <w:t xml:space="preserve"> </w:t>
      </w:r>
      <w:r>
        <w:rPr>
          <w:rFonts w:ascii="Times New Roman" w:hAnsi="Times New Roman" w:cs="Times New Roman"/>
        </w:rPr>
        <w:t>(</w:t>
      </w:r>
      <w:hyperlink r:id="rId12" w:history="1">
        <w:r w:rsidRPr="00291BCB">
          <w:rPr>
            <w:rStyle w:val="Hyperlink"/>
            <w:rFonts w:ascii="Times New Roman" w:hAnsi="Times New Roman" w:cs="Times New Roman"/>
          </w:rPr>
          <w:t>PERIOD.org</w:t>
        </w:r>
      </w:hyperlink>
      <w:r>
        <w:rPr>
          <w:rFonts w:ascii="Times New Roman" w:hAnsi="Times New Roman" w:cs="Times New Roman"/>
        </w:rPr>
        <w:t xml:space="preserve">, 2022). </w:t>
      </w:r>
      <w:r w:rsidRPr="00291BCB">
        <w:rPr>
          <w:rFonts w:ascii="Times New Roman" w:hAnsi="Times New Roman" w:cs="Times New Roman"/>
          <w:i/>
          <w:iCs/>
        </w:rPr>
        <w:t>PERIOD</w:t>
      </w:r>
      <w:r>
        <w:rPr>
          <w:rFonts w:ascii="Times New Roman" w:hAnsi="Times New Roman" w:cs="Times New Roman"/>
          <w:i/>
          <w:iCs/>
        </w:rPr>
        <w:t xml:space="preserve"> </w:t>
      </w:r>
      <w:r w:rsidR="00D10EDB">
        <w:rPr>
          <w:rFonts w:ascii="Times New Roman" w:hAnsi="Times New Roman" w:cs="Times New Roman"/>
        </w:rPr>
        <w:t xml:space="preserve">is a youth-centred movement that </w:t>
      </w:r>
      <w:r>
        <w:rPr>
          <w:rFonts w:ascii="Times New Roman" w:hAnsi="Times New Roman" w:cs="Times New Roman"/>
        </w:rPr>
        <w:t>distributes menstrual products to menstruators experiencing precarity, advocates for menstrual equity policies, and provides education and menstrual literacy (</w:t>
      </w:r>
      <w:hyperlink r:id="rId13" w:history="1">
        <w:r w:rsidRPr="00291BCB">
          <w:rPr>
            <w:rStyle w:val="Hyperlink"/>
            <w:rFonts w:ascii="Times New Roman" w:hAnsi="Times New Roman" w:cs="Times New Roman"/>
          </w:rPr>
          <w:t>PERIOD.org</w:t>
        </w:r>
      </w:hyperlink>
      <w:r>
        <w:rPr>
          <w:rFonts w:ascii="Times New Roman" w:hAnsi="Times New Roman" w:cs="Times New Roman"/>
        </w:rPr>
        <w:t>,</w:t>
      </w:r>
      <w:r w:rsidR="00CE7B49">
        <w:rPr>
          <w:rFonts w:ascii="Times New Roman" w:hAnsi="Times New Roman" w:cs="Times New Roman"/>
        </w:rPr>
        <w:t xml:space="preserve"> 2022</w:t>
      </w:r>
      <w:r>
        <w:rPr>
          <w:rFonts w:ascii="Times New Roman" w:hAnsi="Times New Roman" w:cs="Times New Roman"/>
        </w:rPr>
        <w:t>).</w:t>
      </w:r>
      <w:r>
        <w:rPr>
          <w:rFonts w:ascii="Times New Roman" w:hAnsi="Times New Roman" w:cs="Times New Roman"/>
          <w:i/>
          <w:iCs/>
        </w:rPr>
        <w:t xml:space="preserve"> </w:t>
      </w:r>
      <w:r w:rsidR="004807BC">
        <w:rPr>
          <w:rFonts w:ascii="Times New Roman" w:hAnsi="Times New Roman" w:cs="Times New Roman"/>
        </w:rPr>
        <w:t xml:space="preserve">The </w:t>
      </w:r>
      <w:r w:rsidR="004807BC">
        <w:rPr>
          <w:rFonts w:ascii="Times New Roman" w:hAnsi="Times New Roman" w:cs="Times New Roman"/>
          <w:i/>
          <w:iCs/>
        </w:rPr>
        <w:t xml:space="preserve">PERIOD </w:t>
      </w:r>
      <w:r w:rsidR="004807BC">
        <w:rPr>
          <w:rFonts w:ascii="Times New Roman" w:hAnsi="Times New Roman" w:cs="Times New Roman"/>
        </w:rPr>
        <w:t>organization serves the menstrual equity movement through a trilateral approach of</w:t>
      </w:r>
      <w:r w:rsidR="00C03CF5">
        <w:rPr>
          <w:rFonts w:ascii="Times New Roman" w:hAnsi="Times New Roman" w:cs="Times New Roman"/>
        </w:rPr>
        <w:t xml:space="preserve"> education, resource provision, and policy activism.</w:t>
      </w:r>
      <w:r w:rsidR="004807BC">
        <w:rPr>
          <w:rFonts w:ascii="Times New Roman" w:hAnsi="Times New Roman" w:cs="Times New Roman"/>
        </w:rPr>
        <w:t xml:space="preserve"> </w:t>
      </w:r>
      <w:r w:rsidR="00095762">
        <w:rPr>
          <w:rFonts w:ascii="Times New Roman" w:hAnsi="Times New Roman" w:cs="Times New Roman"/>
        </w:rPr>
        <w:t>Annually</w:t>
      </w:r>
      <w:r w:rsidR="00D10EDB">
        <w:rPr>
          <w:rFonts w:ascii="Times New Roman" w:hAnsi="Times New Roman" w:cs="Times New Roman"/>
        </w:rPr>
        <w:t xml:space="preserve">, </w:t>
      </w:r>
      <w:r w:rsidR="00D10EDB">
        <w:rPr>
          <w:rFonts w:ascii="Times New Roman" w:hAnsi="Times New Roman" w:cs="Times New Roman"/>
          <w:i/>
          <w:iCs/>
        </w:rPr>
        <w:t xml:space="preserve">PERIOD </w:t>
      </w:r>
      <w:r w:rsidR="00D10EDB">
        <w:rPr>
          <w:rFonts w:ascii="Times New Roman" w:hAnsi="Times New Roman" w:cs="Times New Roman"/>
        </w:rPr>
        <w:t>distributes millions of menstrual products to menstruators experiencing precarity at no cost (</w:t>
      </w:r>
      <w:hyperlink r:id="rId14" w:history="1">
        <w:r w:rsidR="00D10EDB" w:rsidRPr="00D10EDB">
          <w:rPr>
            <w:rStyle w:val="Hyperlink"/>
            <w:rFonts w:ascii="Times New Roman" w:hAnsi="Times New Roman" w:cs="Times New Roman"/>
          </w:rPr>
          <w:t>PERIOD.org</w:t>
        </w:r>
      </w:hyperlink>
      <w:r w:rsidR="00D10EDB">
        <w:rPr>
          <w:rFonts w:ascii="Times New Roman" w:hAnsi="Times New Roman" w:cs="Times New Roman"/>
        </w:rPr>
        <w:t xml:space="preserve">, 2022). </w:t>
      </w:r>
      <w:r w:rsidR="002262C7">
        <w:rPr>
          <w:rFonts w:ascii="Times New Roman" w:hAnsi="Times New Roman" w:cs="Times New Roman"/>
        </w:rPr>
        <w:t xml:space="preserve">Further, </w:t>
      </w:r>
      <w:r w:rsidR="002262C7">
        <w:rPr>
          <w:rFonts w:ascii="Times New Roman" w:hAnsi="Times New Roman" w:cs="Times New Roman"/>
          <w:i/>
          <w:iCs/>
        </w:rPr>
        <w:t xml:space="preserve">PERIOD </w:t>
      </w:r>
      <w:r w:rsidR="002262C7">
        <w:rPr>
          <w:rFonts w:ascii="Times New Roman" w:hAnsi="Times New Roman" w:cs="Times New Roman"/>
        </w:rPr>
        <w:t xml:space="preserve">has extended their activism to include features in national news coverage to further </w:t>
      </w:r>
      <w:r w:rsidR="002262C7">
        <w:rPr>
          <w:rFonts w:ascii="Times New Roman" w:hAnsi="Times New Roman" w:cs="Times New Roman"/>
        </w:rPr>
        <w:lastRenderedPageBreak/>
        <w:t xml:space="preserve">education and elevate the menstrual equity movement, calling for the installment of period equity policy </w:t>
      </w:r>
      <w:r w:rsidR="004B2F9B">
        <w:rPr>
          <w:rFonts w:ascii="Times New Roman" w:hAnsi="Times New Roman" w:cs="Times New Roman"/>
        </w:rPr>
        <w:t xml:space="preserve">throughout North America. </w:t>
      </w:r>
    </w:p>
    <w:p w14:paraId="6EEE423C" w14:textId="25AD43D8" w:rsidR="00A94BA9" w:rsidRDefault="00CA56D0" w:rsidP="00C03CF5">
      <w:pPr>
        <w:spacing w:line="480" w:lineRule="auto"/>
        <w:ind w:firstLine="720"/>
        <w:jc w:val="both"/>
        <w:rPr>
          <w:rFonts w:ascii="Times New Roman" w:hAnsi="Times New Roman" w:cs="Times New Roman"/>
        </w:rPr>
      </w:pPr>
      <w:r w:rsidRPr="00921B9A">
        <w:rPr>
          <w:rFonts w:ascii="Times New Roman" w:hAnsi="Times New Roman" w:cs="Times New Roman"/>
          <w:i/>
          <w:iCs/>
        </w:rPr>
        <w:t>Monthly Dignity</w:t>
      </w:r>
      <w:r>
        <w:rPr>
          <w:rFonts w:ascii="Times New Roman" w:hAnsi="Times New Roman" w:cs="Times New Roman"/>
        </w:rPr>
        <w:t xml:space="preserve"> is a Montreal based grassroots organization that has partnered with menstrual product manufacturers to distribute products with outdated branding to menstruators living in poverty (</w:t>
      </w:r>
      <w:hyperlink r:id="rId15" w:history="1">
        <w:r w:rsidRPr="00291BCB">
          <w:rPr>
            <w:rStyle w:val="Hyperlink"/>
            <w:rFonts w:ascii="Times New Roman" w:hAnsi="Times New Roman" w:cs="Times New Roman"/>
          </w:rPr>
          <w:t>monthlydignity.com</w:t>
        </w:r>
      </w:hyperlink>
      <w:r>
        <w:rPr>
          <w:rFonts w:ascii="Times New Roman" w:hAnsi="Times New Roman" w:cs="Times New Roman"/>
        </w:rPr>
        <w:t>, 2022)</w:t>
      </w:r>
      <w:r w:rsidR="00315829">
        <w:rPr>
          <w:rFonts w:ascii="Times New Roman" w:hAnsi="Times New Roman" w:cs="Times New Roman"/>
        </w:rPr>
        <w:t xml:space="preserve">. </w:t>
      </w:r>
      <w:r w:rsidR="00F8421A">
        <w:rPr>
          <w:rFonts w:ascii="Times New Roman" w:hAnsi="Times New Roman" w:cs="Times New Roman"/>
        </w:rPr>
        <w:t xml:space="preserve">Addressing a vital concern of the menstrual equity movement, </w:t>
      </w:r>
      <w:r w:rsidR="00315829">
        <w:rPr>
          <w:rFonts w:ascii="Times New Roman" w:hAnsi="Times New Roman" w:cs="Times New Roman"/>
          <w:i/>
          <w:iCs/>
        </w:rPr>
        <w:t xml:space="preserve">Monthly Dignity </w:t>
      </w:r>
      <w:r w:rsidR="00315829">
        <w:rPr>
          <w:rFonts w:ascii="Times New Roman" w:hAnsi="Times New Roman" w:cs="Times New Roman"/>
        </w:rPr>
        <w:t xml:space="preserve">has addressed the unsanitary alternatives that menstruators are forced to use when they do not have access to menstrual products. In conversation with </w:t>
      </w:r>
      <w:r w:rsidR="002A7564">
        <w:rPr>
          <w:rFonts w:ascii="Times New Roman" w:hAnsi="Times New Roman" w:cs="Times New Roman"/>
        </w:rPr>
        <w:t>those living in precarious circumstance, the founders of the non-profit found that periods are “[O]</w:t>
      </w:r>
      <w:proofErr w:type="spellStart"/>
      <w:r w:rsidR="002A7564">
        <w:rPr>
          <w:rFonts w:ascii="Times New Roman" w:hAnsi="Times New Roman" w:cs="Times New Roman"/>
        </w:rPr>
        <w:t>ne</w:t>
      </w:r>
      <w:proofErr w:type="spellEnd"/>
      <w:r w:rsidR="002A7564">
        <w:rPr>
          <w:rFonts w:ascii="Times New Roman" w:hAnsi="Times New Roman" w:cs="Times New Roman"/>
        </w:rPr>
        <w:t xml:space="preserve"> of the primary, and most burdensome, obstacles they face”</w:t>
      </w:r>
      <w:r w:rsidR="00882748">
        <w:rPr>
          <w:rFonts w:ascii="Times New Roman" w:hAnsi="Times New Roman" w:cs="Times New Roman"/>
        </w:rPr>
        <w:t xml:space="preserve"> </w:t>
      </w:r>
      <w:r w:rsidR="00C03CF5">
        <w:rPr>
          <w:rFonts w:ascii="Times New Roman" w:hAnsi="Times New Roman" w:cs="Times New Roman"/>
        </w:rPr>
        <w:t>(</w:t>
      </w:r>
      <w:hyperlink r:id="rId16" w:history="1">
        <w:r w:rsidR="00C03CF5" w:rsidRPr="00291BCB">
          <w:rPr>
            <w:rStyle w:val="Hyperlink"/>
            <w:rFonts w:ascii="Times New Roman" w:hAnsi="Times New Roman" w:cs="Times New Roman"/>
          </w:rPr>
          <w:t>monthlydignity.com</w:t>
        </w:r>
      </w:hyperlink>
      <w:r w:rsidR="00C03CF5">
        <w:rPr>
          <w:rFonts w:ascii="Times New Roman" w:hAnsi="Times New Roman" w:cs="Times New Roman"/>
        </w:rPr>
        <w:t xml:space="preserve">, 2022). </w:t>
      </w:r>
      <w:r w:rsidR="008722B8">
        <w:rPr>
          <w:rFonts w:ascii="Times New Roman" w:hAnsi="Times New Roman" w:cs="Times New Roman"/>
        </w:rPr>
        <w:t xml:space="preserve">Through community </w:t>
      </w:r>
      <w:r w:rsidR="00F8421A">
        <w:rPr>
          <w:rFonts w:ascii="Times New Roman" w:hAnsi="Times New Roman" w:cs="Times New Roman"/>
        </w:rPr>
        <w:t xml:space="preserve">and product </w:t>
      </w:r>
      <w:r w:rsidR="008722B8">
        <w:rPr>
          <w:rFonts w:ascii="Times New Roman" w:hAnsi="Times New Roman" w:cs="Times New Roman"/>
        </w:rPr>
        <w:t xml:space="preserve">partnerships with organizations supporting women’s shelters, </w:t>
      </w:r>
      <w:r w:rsidR="008722B8">
        <w:rPr>
          <w:rFonts w:ascii="Times New Roman" w:hAnsi="Times New Roman" w:cs="Times New Roman"/>
          <w:i/>
          <w:iCs/>
        </w:rPr>
        <w:t>Monthly Dignity</w:t>
      </w:r>
      <w:r w:rsidR="00F8421A">
        <w:rPr>
          <w:rFonts w:ascii="Times New Roman" w:hAnsi="Times New Roman" w:cs="Times New Roman"/>
          <w:i/>
          <w:iCs/>
        </w:rPr>
        <w:t xml:space="preserve"> </w:t>
      </w:r>
      <w:r w:rsidR="00F8421A">
        <w:rPr>
          <w:rFonts w:ascii="Times New Roman" w:hAnsi="Times New Roman" w:cs="Times New Roman"/>
        </w:rPr>
        <w:t>has</w:t>
      </w:r>
      <w:r w:rsidR="00882748">
        <w:rPr>
          <w:rFonts w:ascii="Times New Roman" w:hAnsi="Times New Roman" w:cs="Times New Roman"/>
        </w:rPr>
        <w:t xml:space="preserve"> incited positive change for </w:t>
      </w:r>
      <w:r w:rsidR="00E62910">
        <w:rPr>
          <w:rFonts w:ascii="Times New Roman" w:hAnsi="Times New Roman" w:cs="Times New Roman"/>
        </w:rPr>
        <w:t>menstruators</w:t>
      </w:r>
      <w:r w:rsidR="00882748">
        <w:rPr>
          <w:rFonts w:ascii="Times New Roman" w:hAnsi="Times New Roman" w:cs="Times New Roman"/>
        </w:rPr>
        <w:t xml:space="preserve"> in their communities. Broadly, the</w:t>
      </w:r>
      <w:r>
        <w:rPr>
          <w:rFonts w:ascii="Times New Roman" w:hAnsi="Times New Roman" w:cs="Times New Roman"/>
        </w:rPr>
        <w:t xml:space="preserve"> organization aims to “destigmatize the intersection of menstruation and precarity, to educate on menstrual health, and to advocate for menstrual equity” (</w:t>
      </w:r>
      <w:hyperlink r:id="rId17" w:history="1">
        <w:r w:rsidRPr="00291BCB">
          <w:rPr>
            <w:rStyle w:val="Hyperlink"/>
            <w:rFonts w:ascii="Times New Roman" w:hAnsi="Times New Roman" w:cs="Times New Roman"/>
          </w:rPr>
          <w:t>monthlydignity.com</w:t>
        </w:r>
      </w:hyperlink>
      <w:r>
        <w:rPr>
          <w:rFonts w:ascii="Times New Roman" w:hAnsi="Times New Roman" w:cs="Times New Roman"/>
        </w:rPr>
        <w:t xml:space="preserve">, 2022). </w:t>
      </w:r>
    </w:p>
    <w:p w14:paraId="738F45A8" w14:textId="538AF90F" w:rsidR="0012041A" w:rsidRDefault="00CA56D0" w:rsidP="0004111F">
      <w:pPr>
        <w:spacing w:line="480" w:lineRule="auto"/>
        <w:ind w:firstLine="720"/>
        <w:jc w:val="both"/>
        <w:rPr>
          <w:rFonts w:ascii="Times New Roman" w:hAnsi="Times New Roman" w:cs="Times New Roman"/>
        </w:rPr>
      </w:pPr>
      <w:r>
        <w:rPr>
          <w:rFonts w:ascii="Times New Roman" w:hAnsi="Times New Roman" w:cs="Times New Roman"/>
        </w:rPr>
        <w:t xml:space="preserve">The initiatives of the </w:t>
      </w:r>
      <w:r w:rsidR="00A94BA9">
        <w:rPr>
          <w:rFonts w:ascii="Times New Roman" w:hAnsi="Times New Roman" w:cs="Times New Roman"/>
        </w:rPr>
        <w:t xml:space="preserve">featured </w:t>
      </w:r>
      <w:r>
        <w:rPr>
          <w:rFonts w:ascii="Times New Roman" w:hAnsi="Times New Roman" w:cs="Times New Roman"/>
        </w:rPr>
        <w:t xml:space="preserve">organizations serve the menstrual equity movement through practical and tangible activism, engaging with the calls to action of scholars and menstruators themselves. </w:t>
      </w:r>
      <w:r w:rsidR="00A87EA0">
        <w:rPr>
          <w:rFonts w:ascii="Times New Roman" w:hAnsi="Times New Roman" w:cs="Times New Roman"/>
        </w:rPr>
        <w:t xml:space="preserve">Both organizations </w:t>
      </w:r>
      <w:r w:rsidR="007C3444">
        <w:rPr>
          <w:rFonts w:ascii="Times New Roman" w:hAnsi="Times New Roman" w:cs="Times New Roman"/>
        </w:rPr>
        <w:t xml:space="preserve">impart a multifaceted approach to </w:t>
      </w:r>
      <w:r w:rsidR="00A87EA0">
        <w:rPr>
          <w:rFonts w:ascii="Times New Roman" w:hAnsi="Times New Roman" w:cs="Times New Roman"/>
        </w:rPr>
        <w:t xml:space="preserve">the </w:t>
      </w:r>
      <w:r w:rsidR="007C3444">
        <w:rPr>
          <w:rFonts w:ascii="Times New Roman" w:hAnsi="Times New Roman" w:cs="Times New Roman"/>
        </w:rPr>
        <w:t>de</w:t>
      </w:r>
      <w:r w:rsidR="008F43CA">
        <w:rPr>
          <w:rFonts w:ascii="Times New Roman" w:hAnsi="Times New Roman" w:cs="Times New Roman"/>
        </w:rPr>
        <w:t>-</w:t>
      </w:r>
      <w:r w:rsidR="007C3444">
        <w:rPr>
          <w:rFonts w:ascii="Times New Roman" w:hAnsi="Times New Roman" w:cs="Times New Roman"/>
        </w:rPr>
        <w:t xml:space="preserve">stigmatization of menstruation and the promotion of accessibility to </w:t>
      </w:r>
      <w:r w:rsidR="00BA2EB5">
        <w:rPr>
          <w:rFonts w:ascii="Times New Roman" w:hAnsi="Times New Roman" w:cs="Times New Roman"/>
        </w:rPr>
        <w:t xml:space="preserve">menstrual products. </w:t>
      </w:r>
      <w:r w:rsidR="004B2F9B">
        <w:rPr>
          <w:rFonts w:ascii="Times New Roman" w:hAnsi="Times New Roman" w:cs="Times New Roman"/>
        </w:rPr>
        <w:t>As it has been recognized by scholars</w:t>
      </w:r>
      <w:r w:rsidR="00CE7B49">
        <w:rPr>
          <w:rFonts w:ascii="Times New Roman" w:hAnsi="Times New Roman" w:cs="Times New Roman"/>
        </w:rPr>
        <w:t xml:space="preserve"> </w:t>
      </w:r>
      <w:r w:rsidR="004B2F9B">
        <w:rPr>
          <w:rFonts w:ascii="Times New Roman" w:hAnsi="Times New Roman" w:cs="Times New Roman"/>
        </w:rPr>
        <w:t>(</w:t>
      </w:r>
      <w:r w:rsidR="00CE7B49">
        <w:rPr>
          <w:rFonts w:ascii="Times New Roman" w:hAnsi="Times New Roman" w:cs="Times New Roman"/>
        </w:rPr>
        <w:t>Johnston-Robledo &amp; Stubbs,</w:t>
      </w:r>
      <w:r w:rsidR="004B7CF2">
        <w:rPr>
          <w:rFonts w:ascii="Times New Roman" w:hAnsi="Times New Roman" w:cs="Times New Roman"/>
        </w:rPr>
        <w:t xml:space="preserve"> </w:t>
      </w:r>
      <w:r w:rsidR="00CE7B49">
        <w:rPr>
          <w:rFonts w:ascii="Times New Roman" w:hAnsi="Times New Roman" w:cs="Times New Roman"/>
        </w:rPr>
        <w:t>2013</w:t>
      </w:r>
      <w:r w:rsidR="004B2F9B">
        <w:rPr>
          <w:rFonts w:ascii="Times New Roman" w:hAnsi="Times New Roman" w:cs="Times New Roman"/>
        </w:rPr>
        <w:t>), and by menstrual equity organizations (</w:t>
      </w:r>
      <w:hyperlink r:id="rId18" w:history="1">
        <w:r w:rsidR="004B2F9B" w:rsidRPr="004B2F9B">
          <w:rPr>
            <w:rStyle w:val="Hyperlink"/>
            <w:rFonts w:ascii="Times New Roman" w:hAnsi="Times New Roman" w:cs="Times New Roman"/>
          </w:rPr>
          <w:t>PERIOD.org</w:t>
        </w:r>
      </w:hyperlink>
      <w:r w:rsidR="004B2F9B">
        <w:rPr>
          <w:rFonts w:ascii="Times New Roman" w:hAnsi="Times New Roman" w:cs="Times New Roman"/>
        </w:rPr>
        <w:t xml:space="preserve"> &amp; </w:t>
      </w:r>
      <w:hyperlink r:id="rId19" w:history="1">
        <w:r w:rsidR="004B2F9B" w:rsidRPr="0012041A">
          <w:rPr>
            <w:rStyle w:val="Hyperlink"/>
            <w:rFonts w:ascii="Times New Roman" w:hAnsi="Times New Roman" w:cs="Times New Roman"/>
          </w:rPr>
          <w:t>monthlydignity.com</w:t>
        </w:r>
      </w:hyperlink>
      <w:r w:rsidR="004B2F9B">
        <w:rPr>
          <w:rFonts w:ascii="Times New Roman" w:hAnsi="Times New Roman" w:cs="Times New Roman"/>
        </w:rPr>
        <w:t>), t</w:t>
      </w:r>
      <w:r w:rsidR="00BA2EB5">
        <w:rPr>
          <w:rFonts w:ascii="Times New Roman" w:hAnsi="Times New Roman" w:cs="Times New Roman"/>
        </w:rPr>
        <w:t xml:space="preserve">he application of a multifaceted approach is necessary for the </w:t>
      </w:r>
      <w:r w:rsidR="00A87EA0">
        <w:rPr>
          <w:rFonts w:ascii="Times New Roman" w:hAnsi="Times New Roman" w:cs="Times New Roman"/>
        </w:rPr>
        <w:t>facilitation of</w:t>
      </w:r>
      <w:r w:rsidR="00BA2EB5">
        <w:rPr>
          <w:rFonts w:ascii="Times New Roman" w:hAnsi="Times New Roman" w:cs="Times New Roman"/>
        </w:rPr>
        <w:t xml:space="preserve"> actionable change for </w:t>
      </w:r>
      <w:r w:rsidR="0012041A">
        <w:rPr>
          <w:rFonts w:ascii="Times New Roman" w:hAnsi="Times New Roman" w:cs="Times New Roman"/>
        </w:rPr>
        <w:t>menstrual equity.</w:t>
      </w:r>
      <w:r w:rsidR="00BA2EB5">
        <w:rPr>
          <w:rFonts w:ascii="Times New Roman" w:hAnsi="Times New Roman" w:cs="Times New Roman"/>
        </w:rPr>
        <w:t xml:space="preserve"> As the stigmatization of female bodies and </w:t>
      </w:r>
      <w:r w:rsidR="004B7CF2">
        <w:rPr>
          <w:rFonts w:ascii="Times New Roman" w:hAnsi="Times New Roman" w:cs="Times New Roman"/>
        </w:rPr>
        <w:t>menstruation</w:t>
      </w:r>
      <w:r w:rsidR="00BA2EB5">
        <w:rPr>
          <w:rFonts w:ascii="Times New Roman" w:hAnsi="Times New Roman" w:cs="Times New Roman"/>
        </w:rPr>
        <w:t xml:space="preserve"> has long existed within patriarchal culture, it is not sufficient to address only one facet of the cascades of stigma. </w:t>
      </w:r>
      <w:r w:rsidR="00A87EA0">
        <w:rPr>
          <w:rFonts w:ascii="Times New Roman" w:hAnsi="Times New Roman" w:cs="Times New Roman"/>
        </w:rPr>
        <w:t>Drawing upon the multiplicities of barriers that menstruators</w:t>
      </w:r>
      <w:r w:rsidR="005A1EE1">
        <w:rPr>
          <w:rFonts w:ascii="Times New Roman" w:hAnsi="Times New Roman" w:cs="Times New Roman"/>
        </w:rPr>
        <w:t xml:space="preserve"> </w:t>
      </w:r>
      <w:r w:rsidR="00A87EA0">
        <w:rPr>
          <w:rFonts w:ascii="Times New Roman" w:hAnsi="Times New Roman" w:cs="Times New Roman"/>
        </w:rPr>
        <w:t xml:space="preserve">face, the reviewed organizations are facilitating </w:t>
      </w:r>
      <w:r w:rsidR="005A1EE1">
        <w:rPr>
          <w:rFonts w:ascii="Times New Roman" w:hAnsi="Times New Roman" w:cs="Times New Roman"/>
        </w:rPr>
        <w:t xml:space="preserve">tangible change for menstruators in North America. </w:t>
      </w:r>
    </w:p>
    <w:p w14:paraId="328800DB" w14:textId="3C578F04" w:rsidR="003268C3" w:rsidRDefault="00D047B5" w:rsidP="0004111F">
      <w:pPr>
        <w:spacing w:line="480" w:lineRule="auto"/>
        <w:ind w:firstLine="720"/>
        <w:jc w:val="both"/>
        <w:rPr>
          <w:rFonts w:ascii="Times New Roman" w:hAnsi="Times New Roman" w:cs="Times New Roman"/>
        </w:rPr>
      </w:pPr>
      <w:r>
        <w:rPr>
          <w:rFonts w:ascii="Times New Roman" w:hAnsi="Times New Roman" w:cs="Times New Roman"/>
        </w:rPr>
        <w:lastRenderedPageBreak/>
        <w:t xml:space="preserve">Moreover, a local approach to menstrual equity has been initiated by Thompson Rivers University’s </w:t>
      </w:r>
      <w:r w:rsidR="00E9741F">
        <w:rPr>
          <w:rFonts w:ascii="Times New Roman" w:hAnsi="Times New Roman" w:cs="Times New Roman"/>
        </w:rPr>
        <w:t xml:space="preserve">(TRU) </w:t>
      </w:r>
      <w:r>
        <w:rPr>
          <w:rFonts w:ascii="Times New Roman" w:hAnsi="Times New Roman" w:cs="Times New Roman"/>
        </w:rPr>
        <w:t xml:space="preserve">student union (TRUSU) </w:t>
      </w:r>
      <w:r w:rsidR="003E691E">
        <w:rPr>
          <w:rFonts w:ascii="Times New Roman" w:hAnsi="Times New Roman" w:cs="Times New Roman"/>
        </w:rPr>
        <w:t xml:space="preserve">signed the </w:t>
      </w:r>
      <w:r w:rsidR="003E691E" w:rsidRPr="00C03CF5">
        <w:rPr>
          <w:rFonts w:ascii="Times New Roman" w:hAnsi="Times New Roman" w:cs="Times New Roman"/>
          <w:i/>
          <w:iCs/>
        </w:rPr>
        <w:t>United Way Period Promise</w:t>
      </w:r>
      <w:r w:rsidR="003E691E">
        <w:rPr>
          <w:rFonts w:ascii="Times New Roman" w:hAnsi="Times New Roman" w:cs="Times New Roman"/>
        </w:rPr>
        <w:t xml:space="preserve"> campaign, guided by the</w:t>
      </w:r>
      <w:r w:rsidR="00095762">
        <w:rPr>
          <w:rFonts w:ascii="Times New Roman" w:hAnsi="Times New Roman" w:cs="Times New Roman"/>
        </w:rPr>
        <w:t xml:space="preserve"> diligence of the</w:t>
      </w:r>
      <w:r w:rsidR="003E691E">
        <w:rPr>
          <w:rFonts w:ascii="Times New Roman" w:hAnsi="Times New Roman" w:cs="Times New Roman"/>
        </w:rPr>
        <w:t xml:space="preserve"> TRUSU Equity Committee (</w:t>
      </w:r>
      <w:r w:rsidR="00144F23">
        <w:rPr>
          <w:rFonts w:ascii="Times New Roman" w:hAnsi="Times New Roman" w:cs="Times New Roman"/>
        </w:rPr>
        <w:t>Young</w:t>
      </w:r>
      <w:r w:rsidR="003E691E">
        <w:rPr>
          <w:rFonts w:ascii="Times New Roman" w:hAnsi="Times New Roman" w:cs="Times New Roman"/>
        </w:rPr>
        <w:t xml:space="preserve">, 2021). </w:t>
      </w:r>
      <w:r w:rsidR="00F27901">
        <w:rPr>
          <w:rFonts w:ascii="Times New Roman" w:hAnsi="Times New Roman" w:cs="Times New Roman"/>
        </w:rPr>
        <w:t xml:space="preserve">The </w:t>
      </w:r>
      <w:r w:rsidR="00F27901" w:rsidRPr="00C03CF5">
        <w:rPr>
          <w:rFonts w:ascii="Times New Roman" w:hAnsi="Times New Roman" w:cs="Times New Roman"/>
          <w:i/>
          <w:iCs/>
        </w:rPr>
        <w:t>United Way Period Promise</w:t>
      </w:r>
      <w:r w:rsidR="00F27901">
        <w:rPr>
          <w:rFonts w:ascii="Times New Roman" w:hAnsi="Times New Roman" w:cs="Times New Roman"/>
        </w:rPr>
        <w:t xml:space="preserve"> </w:t>
      </w:r>
      <w:r w:rsidR="00C03CF5">
        <w:rPr>
          <w:rFonts w:ascii="Times New Roman" w:hAnsi="Times New Roman" w:cs="Times New Roman"/>
        </w:rPr>
        <w:t xml:space="preserve">campaign </w:t>
      </w:r>
      <w:r w:rsidR="00F27901">
        <w:rPr>
          <w:rFonts w:ascii="Times New Roman" w:hAnsi="Times New Roman" w:cs="Times New Roman"/>
        </w:rPr>
        <w:t>is committed t</w:t>
      </w:r>
      <w:r w:rsidR="00516CB9">
        <w:rPr>
          <w:rFonts w:ascii="Times New Roman" w:hAnsi="Times New Roman" w:cs="Times New Roman"/>
        </w:rPr>
        <w:t xml:space="preserve">o providing menstrual products </w:t>
      </w:r>
      <w:r w:rsidR="00C03CF5">
        <w:rPr>
          <w:rFonts w:ascii="Times New Roman" w:hAnsi="Times New Roman" w:cs="Times New Roman"/>
        </w:rPr>
        <w:t>as well as</w:t>
      </w:r>
      <w:r w:rsidR="00621506">
        <w:rPr>
          <w:rFonts w:ascii="Times New Roman" w:hAnsi="Times New Roman" w:cs="Times New Roman"/>
        </w:rPr>
        <w:t xml:space="preserve"> an organizational platform for organizations</w:t>
      </w:r>
      <w:r w:rsidR="005A1EE1">
        <w:rPr>
          <w:rFonts w:ascii="Times New Roman" w:hAnsi="Times New Roman" w:cs="Times New Roman"/>
        </w:rPr>
        <w:t xml:space="preserve"> and institutions </w:t>
      </w:r>
      <w:r w:rsidR="00621506">
        <w:rPr>
          <w:rFonts w:ascii="Times New Roman" w:hAnsi="Times New Roman" w:cs="Times New Roman"/>
        </w:rPr>
        <w:t>to dedicate to their own Period Promise</w:t>
      </w:r>
      <w:r w:rsidR="005A1EE1">
        <w:rPr>
          <w:rFonts w:ascii="Times New Roman" w:hAnsi="Times New Roman" w:cs="Times New Roman"/>
        </w:rPr>
        <w:t>s</w:t>
      </w:r>
      <w:r w:rsidR="00621506">
        <w:rPr>
          <w:rFonts w:ascii="Times New Roman" w:hAnsi="Times New Roman" w:cs="Times New Roman"/>
        </w:rPr>
        <w:t xml:space="preserve"> (United Way, 2022), as TRU has done. </w:t>
      </w:r>
      <w:r w:rsidR="003E691E">
        <w:rPr>
          <w:rFonts w:ascii="Times New Roman" w:hAnsi="Times New Roman" w:cs="Times New Roman"/>
        </w:rPr>
        <w:t xml:space="preserve">Signing the campaign </w:t>
      </w:r>
      <w:r w:rsidR="00376C3F">
        <w:rPr>
          <w:rFonts w:ascii="Times New Roman" w:hAnsi="Times New Roman" w:cs="Times New Roman"/>
        </w:rPr>
        <w:t xml:space="preserve">made Thompson Rivers University </w:t>
      </w:r>
      <w:r w:rsidR="00621506">
        <w:rPr>
          <w:rFonts w:ascii="Times New Roman" w:hAnsi="Times New Roman" w:cs="Times New Roman"/>
        </w:rPr>
        <w:t xml:space="preserve">the </w:t>
      </w:r>
      <w:r w:rsidR="00376C3F">
        <w:rPr>
          <w:rFonts w:ascii="Times New Roman" w:hAnsi="Times New Roman" w:cs="Times New Roman"/>
        </w:rPr>
        <w:t xml:space="preserve">first British Columbian university to provide free menstrual products on campus. In a statement </w:t>
      </w:r>
      <w:r w:rsidR="00751A2B">
        <w:rPr>
          <w:rFonts w:ascii="Times New Roman" w:hAnsi="Times New Roman" w:cs="Times New Roman"/>
        </w:rPr>
        <w:t>speaking to the implementation of the campaign the university stated that they are</w:t>
      </w:r>
      <w:r w:rsidR="00621506">
        <w:rPr>
          <w:rFonts w:ascii="Times New Roman" w:hAnsi="Times New Roman" w:cs="Times New Roman"/>
        </w:rPr>
        <w:t>,</w:t>
      </w:r>
      <w:r w:rsidR="00751A2B">
        <w:rPr>
          <w:rFonts w:ascii="Times New Roman" w:hAnsi="Times New Roman" w:cs="Times New Roman"/>
        </w:rPr>
        <w:t xml:space="preserve"> “</w:t>
      </w:r>
      <w:r w:rsidR="00621506">
        <w:rPr>
          <w:rFonts w:ascii="Times New Roman" w:hAnsi="Times New Roman" w:cs="Times New Roman"/>
        </w:rPr>
        <w:t>c</w:t>
      </w:r>
      <w:r w:rsidR="00751A2B">
        <w:rPr>
          <w:rFonts w:ascii="Times New Roman" w:hAnsi="Times New Roman" w:cs="Times New Roman"/>
        </w:rPr>
        <w:t>om</w:t>
      </w:r>
      <w:r w:rsidR="00C21BFE">
        <w:rPr>
          <w:rFonts w:ascii="Times New Roman" w:hAnsi="Times New Roman" w:cs="Times New Roman"/>
        </w:rPr>
        <w:t>m</w:t>
      </w:r>
      <w:r w:rsidR="00751A2B">
        <w:rPr>
          <w:rFonts w:ascii="Times New Roman" w:hAnsi="Times New Roman" w:cs="Times New Roman"/>
        </w:rPr>
        <w:t>itted to reducing period poverty, de-stigmatizing menstruation and moving toward a future where more people can [access] products”</w:t>
      </w:r>
      <w:r w:rsidR="00144F23">
        <w:rPr>
          <w:rFonts w:ascii="Times New Roman" w:hAnsi="Times New Roman" w:cs="Times New Roman"/>
        </w:rPr>
        <w:t xml:space="preserve"> (Young, 2021).</w:t>
      </w:r>
      <w:r w:rsidR="005A1EE1">
        <w:rPr>
          <w:rFonts w:ascii="Times New Roman" w:hAnsi="Times New Roman" w:cs="Times New Roman"/>
        </w:rPr>
        <w:t xml:space="preserve"> Further, speaking to the tangibility of menstrual activism, the university stated that the cost of providing menstrual products costs a mere $1.25 per month per person</w:t>
      </w:r>
      <w:r w:rsidR="00630E72">
        <w:rPr>
          <w:rFonts w:ascii="Times New Roman" w:hAnsi="Times New Roman" w:cs="Times New Roman"/>
        </w:rPr>
        <w:t xml:space="preserve"> (Young, 2021)</w:t>
      </w:r>
      <w:r w:rsidR="006108F6">
        <w:rPr>
          <w:rFonts w:ascii="Times New Roman" w:hAnsi="Times New Roman" w:cs="Times New Roman"/>
        </w:rPr>
        <w:t>. T</w:t>
      </w:r>
      <w:r w:rsidR="00630E72">
        <w:rPr>
          <w:rFonts w:ascii="Times New Roman" w:hAnsi="Times New Roman" w:cs="Times New Roman"/>
        </w:rPr>
        <w:t>hus, a failure to provide such products is in that of itself, a failure of morality</w:t>
      </w:r>
      <w:r w:rsidR="006108F6">
        <w:rPr>
          <w:rFonts w:ascii="Times New Roman" w:hAnsi="Times New Roman" w:cs="Times New Roman"/>
        </w:rPr>
        <w:t>; t</w:t>
      </w:r>
      <w:r w:rsidR="00630E72">
        <w:rPr>
          <w:rFonts w:ascii="Times New Roman" w:hAnsi="Times New Roman" w:cs="Times New Roman"/>
        </w:rPr>
        <w:t xml:space="preserve">he cost of </w:t>
      </w:r>
      <w:r w:rsidR="006108F6">
        <w:rPr>
          <w:rFonts w:ascii="Times New Roman" w:hAnsi="Times New Roman" w:cs="Times New Roman"/>
        </w:rPr>
        <w:t xml:space="preserve">alleviating </w:t>
      </w:r>
      <w:r w:rsidR="00630E72">
        <w:rPr>
          <w:rFonts w:ascii="Times New Roman" w:hAnsi="Times New Roman" w:cs="Times New Roman"/>
        </w:rPr>
        <w:t xml:space="preserve">period poverty is </w:t>
      </w:r>
      <w:r w:rsidR="006108F6">
        <w:rPr>
          <w:rFonts w:ascii="Times New Roman" w:hAnsi="Times New Roman" w:cs="Times New Roman"/>
        </w:rPr>
        <w:t>negligible.</w:t>
      </w:r>
      <w:r w:rsidR="006646EC">
        <w:rPr>
          <w:rFonts w:ascii="Times New Roman" w:hAnsi="Times New Roman" w:cs="Times New Roman"/>
        </w:rPr>
        <w:t xml:space="preserve"> </w:t>
      </w:r>
      <w:r w:rsidR="006646EC">
        <w:rPr>
          <w:rStyle w:val="FootnoteReference"/>
          <w:rFonts w:ascii="Times New Roman" w:hAnsi="Times New Roman" w:cs="Times New Roman"/>
        </w:rPr>
        <w:footnoteReference w:id="2"/>
      </w:r>
      <w:r w:rsidR="00E03F15">
        <w:rPr>
          <w:rFonts w:ascii="Times New Roman" w:hAnsi="Times New Roman" w:cs="Times New Roman"/>
        </w:rPr>
        <w:t xml:space="preserve"> </w:t>
      </w:r>
    </w:p>
    <w:p w14:paraId="1BCFDA49" w14:textId="3CC98D3C" w:rsidR="004D40A1" w:rsidRDefault="004D40A1" w:rsidP="004D40A1">
      <w:pPr>
        <w:spacing w:line="480" w:lineRule="auto"/>
        <w:ind w:firstLine="720"/>
        <w:jc w:val="both"/>
        <w:rPr>
          <w:rFonts w:ascii="Times New Roman" w:hAnsi="Times New Roman" w:cs="Times New Roman"/>
        </w:rPr>
      </w:pPr>
      <w:r>
        <w:rPr>
          <w:rFonts w:ascii="Times New Roman" w:hAnsi="Times New Roman" w:cs="Times New Roman"/>
        </w:rPr>
        <w:t>The menstrual equity movement is a movement that is by menstruators, for menstruators</w:t>
      </w:r>
      <w:r>
        <w:rPr>
          <w:rFonts w:ascii="Times New Roman" w:hAnsi="Times New Roman" w:cs="Times New Roman"/>
        </w:rPr>
        <w:t xml:space="preserve">, </w:t>
      </w:r>
    </w:p>
    <w:p w14:paraId="7338FFB7" w14:textId="2CBAC1FA" w:rsidR="008B01EB" w:rsidRDefault="004D40A1" w:rsidP="004D40A1">
      <w:pPr>
        <w:spacing w:line="480" w:lineRule="auto"/>
        <w:jc w:val="both"/>
        <w:rPr>
          <w:rFonts w:ascii="Times New Roman" w:hAnsi="Times New Roman" w:cs="Times New Roman"/>
        </w:rPr>
      </w:pPr>
      <w:r>
        <w:rPr>
          <w:rFonts w:ascii="Times New Roman" w:hAnsi="Times New Roman" w:cs="Times New Roman"/>
        </w:rPr>
        <w:t>and i</w:t>
      </w:r>
      <w:r w:rsidR="008B01EB">
        <w:rPr>
          <w:rFonts w:ascii="Times New Roman" w:hAnsi="Times New Roman" w:cs="Times New Roman"/>
        </w:rPr>
        <w:t>t is pertinent to note that engaging in grassroots activism for menstrual equity is laborious</w:t>
      </w:r>
      <w:r w:rsidR="00FD3C80">
        <w:rPr>
          <w:rFonts w:ascii="Times New Roman" w:hAnsi="Times New Roman" w:cs="Times New Roman"/>
        </w:rPr>
        <w:t>—as</w:t>
      </w:r>
      <w:r w:rsidR="008B01EB">
        <w:rPr>
          <w:rFonts w:ascii="Times New Roman" w:hAnsi="Times New Roman" w:cs="Times New Roman"/>
        </w:rPr>
        <w:t xml:space="preserve"> </w:t>
      </w:r>
      <w:r w:rsidR="005F304F">
        <w:rPr>
          <w:rFonts w:ascii="Times New Roman" w:hAnsi="Times New Roman" w:cs="Times New Roman"/>
        </w:rPr>
        <w:t xml:space="preserve">most all activism is. </w:t>
      </w:r>
      <w:r w:rsidR="00144F23">
        <w:rPr>
          <w:rFonts w:ascii="Times New Roman" w:hAnsi="Times New Roman" w:cs="Times New Roman"/>
        </w:rPr>
        <w:t xml:space="preserve">Egregious acts of discrimination and violence are a facet of menstrual stigmatization, all of which have likely been experienced by activists apart of the movement. </w:t>
      </w:r>
      <w:r w:rsidR="00144F23">
        <w:rPr>
          <w:rFonts w:ascii="Times New Roman" w:hAnsi="Times New Roman" w:cs="Times New Roman"/>
        </w:rPr>
        <w:t xml:space="preserve">The stigmatization experienced by menstruators has a unique relationship </w:t>
      </w:r>
      <w:r w:rsidR="00FD3C80">
        <w:rPr>
          <w:rFonts w:ascii="Times New Roman" w:hAnsi="Times New Roman" w:cs="Times New Roman"/>
        </w:rPr>
        <w:t xml:space="preserve">to </w:t>
      </w:r>
      <w:r w:rsidR="00144F23">
        <w:rPr>
          <w:rFonts w:ascii="Times New Roman" w:hAnsi="Times New Roman" w:cs="Times New Roman"/>
        </w:rPr>
        <w:t>the body</w:t>
      </w:r>
      <w:r w:rsidR="004E6267">
        <w:rPr>
          <w:rFonts w:ascii="Times New Roman" w:hAnsi="Times New Roman" w:cs="Times New Roman"/>
        </w:rPr>
        <w:t xml:space="preserve">, </w:t>
      </w:r>
      <w:r w:rsidR="00FD3C80">
        <w:rPr>
          <w:rFonts w:ascii="Times New Roman" w:hAnsi="Times New Roman" w:cs="Times New Roman"/>
        </w:rPr>
        <w:t xml:space="preserve">as </w:t>
      </w:r>
      <w:r w:rsidR="004E6267">
        <w:rPr>
          <w:rFonts w:ascii="Times New Roman" w:hAnsi="Times New Roman" w:cs="Times New Roman"/>
        </w:rPr>
        <w:t>it is</w:t>
      </w:r>
      <w:r w:rsidR="00FD3C80">
        <w:rPr>
          <w:rFonts w:ascii="Times New Roman" w:hAnsi="Times New Roman" w:cs="Times New Roman"/>
        </w:rPr>
        <w:t xml:space="preserve"> </w:t>
      </w:r>
      <w:r w:rsidR="004E6267">
        <w:rPr>
          <w:rFonts w:ascii="Times New Roman" w:hAnsi="Times New Roman" w:cs="Times New Roman"/>
        </w:rPr>
        <w:t xml:space="preserve">the stigmatization of the body itself. Contending with violence against the body, menstrual </w:t>
      </w:r>
      <w:r w:rsidR="002A321F">
        <w:rPr>
          <w:rFonts w:ascii="Times New Roman" w:hAnsi="Times New Roman" w:cs="Times New Roman"/>
        </w:rPr>
        <w:t xml:space="preserve">activists must </w:t>
      </w:r>
      <w:r w:rsidR="004B165F">
        <w:rPr>
          <w:rFonts w:ascii="Times New Roman" w:hAnsi="Times New Roman" w:cs="Times New Roman"/>
        </w:rPr>
        <w:t xml:space="preserve">reckon with the societal disempowerment of their bodies. </w:t>
      </w:r>
    </w:p>
    <w:p w14:paraId="798E3FD9" w14:textId="789ED257" w:rsidR="003374D0" w:rsidRDefault="003374D0" w:rsidP="004D40A1">
      <w:pPr>
        <w:spacing w:line="480" w:lineRule="auto"/>
        <w:jc w:val="both"/>
        <w:rPr>
          <w:rFonts w:ascii="Times New Roman" w:hAnsi="Times New Roman" w:cs="Times New Roman"/>
        </w:rPr>
      </w:pPr>
      <w:r>
        <w:rPr>
          <w:rFonts w:ascii="Times New Roman" w:hAnsi="Times New Roman" w:cs="Times New Roman"/>
        </w:rPr>
        <w:t xml:space="preserve">Articulating the realities of engaging in emotional labour, Phoebe Bridgers sings poignantly, </w:t>
      </w:r>
    </w:p>
    <w:p w14:paraId="7FF84950" w14:textId="45F807D1" w:rsidR="003374D0" w:rsidRPr="00D50C24" w:rsidRDefault="003374D0" w:rsidP="004D40A1">
      <w:pPr>
        <w:spacing w:line="480" w:lineRule="auto"/>
        <w:jc w:val="both"/>
        <w:rPr>
          <w:rFonts w:ascii="Times New Roman" w:hAnsi="Times New Roman" w:cs="Times New Roman"/>
        </w:rPr>
      </w:pPr>
      <w:r>
        <w:rPr>
          <w:rFonts w:ascii="Times New Roman" w:hAnsi="Times New Roman" w:cs="Times New Roman"/>
        </w:rPr>
        <w:tab/>
        <w:t>“</w:t>
      </w:r>
      <w:r w:rsidRPr="00D50C24">
        <w:rPr>
          <w:rFonts w:ascii="Times New Roman" w:hAnsi="Times New Roman" w:cs="Times New Roman"/>
        </w:rPr>
        <w:t xml:space="preserve">I am not </w:t>
      </w:r>
      <w:r w:rsidR="00D50C24" w:rsidRPr="00D50C24">
        <w:rPr>
          <w:rFonts w:ascii="Times New Roman" w:hAnsi="Times New Roman" w:cs="Times New Roman"/>
        </w:rPr>
        <w:t>fighting for justice</w:t>
      </w:r>
    </w:p>
    <w:p w14:paraId="5750B198" w14:textId="02D9E869" w:rsidR="00D50C24" w:rsidRPr="00D50C24" w:rsidRDefault="00D50C24" w:rsidP="004D40A1">
      <w:pPr>
        <w:spacing w:line="480" w:lineRule="auto"/>
        <w:jc w:val="both"/>
        <w:rPr>
          <w:rFonts w:ascii="Times New Roman" w:hAnsi="Times New Roman" w:cs="Times New Roman"/>
        </w:rPr>
      </w:pPr>
      <w:r w:rsidRPr="00D50C24">
        <w:rPr>
          <w:rFonts w:ascii="Times New Roman" w:hAnsi="Times New Roman" w:cs="Times New Roman"/>
        </w:rPr>
        <w:lastRenderedPageBreak/>
        <w:tab/>
        <w:t>I am not fighting for freedom</w:t>
      </w:r>
    </w:p>
    <w:p w14:paraId="7CB5C51B" w14:textId="167C8E7E" w:rsidR="00D50C24" w:rsidRPr="00D50C24" w:rsidRDefault="00D50C24" w:rsidP="004D40A1">
      <w:pPr>
        <w:spacing w:line="480" w:lineRule="auto"/>
        <w:jc w:val="both"/>
        <w:rPr>
          <w:rFonts w:ascii="Times New Roman" w:hAnsi="Times New Roman" w:cs="Times New Roman"/>
        </w:rPr>
      </w:pPr>
      <w:r w:rsidRPr="00D50C24">
        <w:rPr>
          <w:rFonts w:ascii="Times New Roman" w:hAnsi="Times New Roman" w:cs="Times New Roman"/>
        </w:rPr>
        <w:tab/>
        <w:t>I am fighting for my life</w:t>
      </w:r>
    </w:p>
    <w:p w14:paraId="41577B00" w14:textId="77777777" w:rsidR="005874BF" w:rsidRDefault="00D50C24" w:rsidP="004D40A1">
      <w:pPr>
        <w:spacing w:line="480" w:lineRule="auto"/>
        <w:jc w:val="both"/>
        <w:rPr>
          <w:rFonts w:ascii="Times New Roman" w:hAnsi="Times New Roman" w:cs="Times New Roman"/>
        </w:rPr>
      </w:pPr>
      <w:r w:rsidRPr="00D50C24">
        <w:rPr>
          <w:rFonts w:ascii="Times New Roman" w:hAnsi="Times New Roman" w:cs="Times New Roman"/>
        </w:rPr>
        <w:tab/>
        <w:t>And another day in the world here</w:t>
      </w:r>
      <w:r>
        <w:rPr>
          <w:rFonts w:ascii="Times New Roman" w:hAnsi="Times New Roman" w:cs="Times New Roman"/>
        </w:rPr>
        <w:t xml:space="preserve">” (2021). </w:t>
      </w:r>
    </w:p>
    <w:p w14:paraId="531FBD3D" w14:textId="54167D4D" w:rsidR="00ED3B2C" w:rsidRDefault="00D50C24" w:rsidP="005874BF">
      <w:pPr>
        <w:spacing w:line="480" w:lineRule="auto"/>
        <w:jc w:val="both"/>
        <w:rPr>
          <w:rFonts w:ascii="Times New Roman" w:hAnsi="Times New Roman" w:cs="Times New Roman"/>
        </w:rPr>
      </w:pPr>
      <w:r>
        <w:rPr>
          <w:rFonts w:ascii="Times New Roman" w:hAnsi="Times New Roman" w:cs="Times New Roman"/>
        </w:rPr>
        <w:t xml:space="preserve">The use of the preceding excerpt is not to denounce the efforts </w:t>
      </w:r>
      <w:r w:rsidR="0016581B">
        <w:rPr>
          <w:rFonts w:ascii="Times New Roman" w:hAnsi="Times New Roman" w:cs="Times New Roman"/>
        </w:rPr>
        <w:t xml:space="preserve">that the menstrual equity movement has achieved. Rather, Bridgers (2021) gives voice to the deeply personal and emotional materiality of engaging in activism so close to the heart and the body. </w:t>
      </w:r>
    </w:p>
    <w:p w14:paraId="6EB35452" w14:textId="19D7088C" w:rsidR="00ED3B2C" w:rsidRPr="00A60BFB" w:rsidRDefault="00ED3B2C" w:rsidP="004B165F">
      <w:pPr>
        <w:spacing w:line="480" w:lineRule="auto"/>
        <w:ind w:firstLine="720"/>
        <w:jc w:val="both"/>
        <w:rPr>
          <w:rFonts w:ascii="Times New Roman" w:hAnsi="Times New Roman" w:cs="Times New Roman"/>
        </w:rPr>
      </w:pPr>
      <w:r>
        <w:rPr>
          <w:rFonts w:ascii="Times New Roman" w:hAnsi="Times New Roman" w:cs="Times New Roman"/>
        </w:rPr>
        <w:t xml:space="preserve">The purpose of the present paper was twofold, to demonstrate the dire need for change, and to </w:t>
      </w:r>
      <w:r w:rsidR="00A60BFB">
        <w:rPr>
          <w:rFonts w:ascii="Times New Roman" w:hAnsi="Times New Roman" w:cs="Times New Roman"/>
        </w:rPr>
        <w:t xml:space="preserve">highlight the organizations instilling change. The efforts of organizations such as </w:t>
      </w:r>
      <w:r w:rsidR="00A60BFB">
        <w:rPr>
          <w:rFonts w:ascii="Times New Roman" w:hAnsi="Times New Roman" w:cs="Times New Roman"/>
          <w:i/>
          <w:iCs/>
        </w:rPr>
        <w:t xml:space="preserve">PERIOD, Monthly Dignity, </w:t>
      </w:r>
      <w:r w:rsidR="00A60BFB">
        <w:rPr>
          <w:rFonts w:ascii="Times New Roman" w:hAnsi="Times New Roman" w:cs="Times New Roman"/>
        </w:rPr>
        <w:t xml:space="preserve">and </w:t>
      </w:r>
      <w:r w:rsidR="00A60BFB">
        <w:rPr>
          <w:rFonts w:ascii="Times New Roman" w:hAnsi="Times New Roman" w:cs="Times New Roman"/>
          <w:i/>
          <w:iCs/>
        </w:rPr>
        <w:t xml:space="preserve">United Way’s Period Promise </w:t>
      </w:r>
      <w:r w:rsidR="00A60BFB">
        <w:rPr>
          <w:rFonts w:ascii="Times New Roman" w:hAnsi="Times New Roman" w:cs="Times New Roman"/>
        </w:rPr>
        <w:t xml:space="preserve">are essential, and they </w:t>
      </w:r>
      <w:r w:rsidR="009C5508">
        <w:rPr>
          <w:rFonts w:ascii="Times New Roman" w:hAnsi="Times New Roman" w:cs="Times New Roman"/>
        </w:rPr>
        <w:t>have and continue to create actionable change in the menstrual equity space.</w:t>
      </w:r>
      <w:r w:rsidR="003D1028">
        <w:rPr>
          <w:rFonts w:ascii="Times New Roman" w:hAnsi="Times New Roman" w:cs="Times New Roman"/>
        </w:rPr>
        <w:t xml:space="preserve"> </w:t>
      </w:r>
      <w:r w:rsidR="00F15DA9">
        <w:rPr>
          <w:rFonts w:ascii="Times New Roman" w:hAnsi="Times New Roman" w:cs="Times New Roman"/>
        </w:rPr>
        <w:t>However, t</w:t>
      </w:r>
      <w:r w:rsidR="009C5508">
        <w:rPr>
          <w:rFonts w:ascii="Times New Roman" w:hAnsi="Times New Roman" w:cs="Times New Roman"/>
        </w:rPr>
        <w:t xml:space="preserve">he menstrual equity movement </w:t>
      </w:r>
      <w:r w:rsidR="003D1028">
        <w:rPr>
          <w:rFonts w:ascii="Times New Roman" w:hAnsi="Times New Roman" w:cs="Times New Roman"/>
        </w:rPr>
        <w:t xml:space="preserve">alone </w:t>
      </w:r>
      <w:r w:rsidR="009C5508">
        <w:rPr>
          <w:rFonts w:ascii="Times New Roman" w:hAnsi="Times New Roman" w:cs="Times New Roman"/>
        </w:rPr>
        <w:t xml:space="preserve">cannot alter the </w:t>
      </w:r>
      <w:r w:rsidR="003D1028">
        <w:rPr>
          <w:rFonts w:ascii="Times New Roman" w:hAnsi="Times New Roman" w:cs="Times New Roman"/>
        </w:rPr>
        <w:t xml:space="preserve">societal value of the female body. For this, </w:t>
      </w:r>
      <w:r w:rsidR="003D1028">
        <w:rPr>
          <w:rFonts w:ascii="Times New Roman" w:hAnsi="Times New Roman" w:cs="Times New Roman"/>
        </w:rPr>
        <w:t>it is still incredibly necessary to garner the support of policy makers, legislators, and educators</w:t>
      </w:r>
      <w:r w:rsidR="00F15DA9">
        <w:rPr>
          <w:rFonts w:ascii="Times New Roman" w:hAnsi="Times New Roman" w:cs="Times New Roman"/>
        </w:rPr>
        <w:t xml:space="preserve">. </w:t>
      </w:r>
    </w:p>
    <w:p w14:paraId="2258FBAF" w14:textId="75B3CD79" w:rsidR="00F036ED" w:rsidRPr="004B165F" w:rsidRDefault="004F4E87" w:rsidP="004B165F">
      <w:pPr>
        <w:spacing w:line="480" w:lineRule="auto"/>
        <w:ind w:firstLine="720"/>
        <w:jc w:val="both"/>
        <w:rPr>
          <w:rFonts w:ascii="Times New Roman" w:hAnsi="Times New Roman" w:cs="Times New Roman"/>
        </w:rPr>
      </w:pPr>
      <w:r>
        <w:rPr>
          <w:rFonts w:ascii="Times New Roman" w:hAnsi="Times New Roman" w:cs="Times New Roman"/>
        </w:rPr>
        <w:t>The current discourse surrounding the female body</w:t>
      </w:r>
      <w:r w:rsidR="00F15DA9">
        <w:rPr>
          <w:rFonts w:ascii="Times New Roman" w:hAnsi="Times New Roman" w:cs="Times New Roman"/>
        </w:rPr>
        <w:t xml:space="preserve"> must continue to change</w:t>
      </w:r>
      <w:r>
        <w:rPr>
          <w:rFonts w:ascii="Times New Roman" w:hAnsi="Times New Roman" w:cs="Times New Roman"/>
        </w:rPr>
        <w:t>. With consequences spanning from gynaecological disease to poverty, the crisis of menstrual stigmatization is a significant detriment to millions</w:t>
      </w:r>
      <w:r w:rsidR="005874BF">
        <w:rPr>
          <w:rFonts w:ascii="Times New Roman" w:hAnsi="Times New Roman" w:cs="Times New Roman"/>
        </w:rPr>
        <w:t xml:space="preserve"> and poses a critical threat to the health, safety, and well-being of menstruators.</w:t>
      </w:r>
      <w:r w:rsidR="00A05ED4">
        <w:rPr>
          <w:rFonts w:ascii="Times New Roman" w:hAnsi="Times New Roman" w:cs="Times New Roman"/>
        </w:rPr>
        <w:t xml:space="preserve"> Menstruation, period, vulva, vagina, </w:t>
      </w:r>
      <w:r w:rsidR="00AC74AD">
        <w:rPr>
          <w:rFonts w:ascii="Times New Roman" w:hAnsi="Times New Roman" w:cs="Times New Roman"/>
        </w:rPr>
        <w:t xml:space="preserve">and </w:t>
      </w:r>
      <w:r w:rsidR="00A05ED4">
        <w:rPr>
          <w:rFonts w:ascii="Times New Roman" w:hAnsi="Times New Roman" w:cs="Times New Roman"/>
        </w:rPr>
        <w:t>uterus</w:t>
      </w:r>
      <w:r w:rsidR="00AC74AD">
        <w:rPr>
          <w:rFonts w:ascii="Times New Roman" w:hAnsi="Times New Roman" w:cs="Times New Roman"/>
        </w:rPr>
        <w:t xml:space="preserve"> are not taboo words, but are often regarded as such.</w:t>
      </w:r>
      <w:r w:rsidR="007D3B1D">
        <w:rPr>
          <w:rFonts w:ascii="Times New Roman" w:hAnsi="Times New Roman" w:cs="Times New Roman"/>
        </w:rPr>
        <w:t xml:space="preserve"> </w:t>
      </w:r>
      <w:r w:rsidR="007B4847">
        <w:rPr>
          <w:rFonts w:ascii="Times New Roman" w:hAnsi="Times New Roman" w:cs="Times New Roman"/>
        </w:rPr>
        <w:t xml:space="preserve">It is not humorous </w:t>
      </w:r>
      <w:r w:rsidR="005874BF">
        <w:rPr>
          <w:rFonts w:ascii="Times New Roman" w:hAnsi="Times New Roman" w:cs="Times New Roman"/>
        </w:rPr>
        <w:t xml:space="preserve">when </w:t>
      </w:r>
      <w:r w:rsidR="007B4847">
        <w:rPr>
          <w:rFonts w:ascii="Times New Roman" w:hAnsi="Times New Roman" w:cs="Times New Roman"/>
        </w:rPr>
        <w:t xml:space="preserve">men cannot describe what a period is, because it is </w:t>
      </w:r>
      <w:r w:rsidR="005874BF">
        <w:rPr>
          <w:rFonts w:ascii="Times New Roman" w:hAnsi="Times New Roman" w:cs="Times New Roman"/>
        </w:rPr>
        <w:t xml:space="preserve">this </w:t>
      </w:r>
      <w:r w:rsidR="007B4847">
        <w:rPr>
          <w:rFonts w:ascii="Times New Roman" w:hAnsi="Times New Roman" w:cs="Times New Roman"/>
        </w:rPr>
        <w:t>lack</w:t>
      </w:r>
      <w:r w:rsidR="005874BF">
        <w:rPr>
          <w:rFonts w:ascii="Times New Roman" w:hAnsi="Times New Roman" w:cs="Times New Roman"/>
        </w:rPr>
        <w:t xml:space="preserve"> </w:t>
      </w:r>
      <w:r w:rsidR="007B4847">
        <w:rPr>
          <w:rFonts w:ascii="Times New Roman" w:hAnsi="Times New Roman" w:cs="Times New Roman"/>
        </w:rPr>
        <w:t xml:space="preserve">of knowledge that </w:t>
      </w:r>
      <w:r w:rsidR="005874BF">
        <w:rPr>
          <w:rFonts w:ascii="Times New Roman" w:hAnsi="Times New Roman" w:cs="Times New Roman"/>
        </w:rPr>
        <w:t xml:space="preserve">contributes </w:t>
      </w:r>
      <w:r w:rsidR="007B4847">
        <w:rPr>
          <w:rFonts w:ascii="Times New Roman" w:hAnsi="Times New Roman" w:cs="Times New Roman"/>
        </w:rPr>
        <w:t xml:space="preserve">to </w:t>
      </w:r>
      <w:r w:rsidR="00F41085">
        <w:rPr>
          <w:rFonts w:ascii="Times New Roman" w:hAnsi="Times New Roman" w:cs="Times New Roman"/>
        </w:rPr>
        <w:t xml:space="preserve">the </w:t>
      </w:r>
      <w:r w:rsidR="007B4847">
        <w:rPr>
          <w:rFonts w:ascii="Times New Roman" w:hAnsi="Times New Roman" w:cs="Times New Roman"/>
        </w:rPr>
        <w:t xml:space="preserve">misinformation and underfunding </w:t>
      </w:r>
      <w:r w:rsidR="00F41085">
        <w:rPr>
          <w:rFonts w:ascii="Times New Roman" w:hAnsi="Times New Roman" w:cs="Times New Roman"/>
        </w:rPr>
        <w:t xml:space="preserve">of </w:t>
      </w:r>
      <w:r w:rsidR="007B4847">
        <w:rPr>
          <w:rFonts w:ascii="Times New Roman" w:hAnsi="Times New Roman" w:cs="Times New Roman"/>
        </w:rPr>
        <w:t xml:space="preserve">female </w:t>
      </w:r>
      <w:r w:rsidR="00F41085">
        <w:rPr>
          <w:rFonts w:ascii="Times New Roman" w:hAnsi="Times New Roman" w:cs="Times New Roman"/>
        </w:rPr>
        <w:t xml:space="preserve">health </w:t>
      </w:r>
      <w:r w:rsidR="007B4847">
        <w:rPr>
          <w:rFonts w:ascii="Times New Roman" w:hAnsi="Times New Roman" w:cs="Times New Roman"/>
        </w:rPr>
        <w:t>research</w:t>
      </w:r>
      <w:r w:rsidR="00F41085">
        <w:rPr>
          <w:rFonts w:ascii="Times New Roman" w:hAnsi="Times New Roman" w:cs="Times New Roman"/>
        </w:rPr>
        <w:t xml:space="preserve"> and discourse</w:t>
      </w:r>
      <w:r w:rsidR="00EF186F">
        <w:rPr>
          <w:rFonts w:ascii="Times New Roman" w:hAnsi="Times New Roman" w:cs="Times New Roman"/>
        </w:rPr>
        <w:t xml:space="preserve"> </w:t>
      </w:r>
      <w:r w:rsidR="00EF186F">
        <w:rPr>
          <w:rFonts w:ascii="Times New Roman" w:hAnsi="Times New Roman" w:cs="Times New Roman"/>
        </w:rPr>
        <w:t>(Lloyd et al., 2020)</w:t>
      </w:r>
      <w:r w:rsidR="00D4422D">
        <w:rPr>
          <w:rFonts w:ascii="Times New Roman" w:hAnsi="Times New Roman" w:cs="Times New Roman"/>
        </w:rPr>
        <w:t xml:space="preserve">. It is not economical to </w:t>
      </w:r>
      <w:r w:rsidR="00F41085">
        <w:rPr>
          <w:rFonts w:ascii="Times New Roman" w:hAnsi="Times New Roman" w:cs="Times New Roman"/>
        </w:rPr>
        <w:t>apply regressive taxation (</w:t>
      </w:r>
      <w:proofErr w:type="spellStart"/>
      <w:r w:rsidR="000A66FE" w:rsidRPr="00D11533">
        <w:rPr>
          <w:rFonts w:ascii="Times New Roman" w:hAnsi="Times New Roman" w:cs="Times New Roman"/>
        </w:rPr>
        <w:t>Simonetto</w:t>
      </w:r>
      <w:proofErr w:type="spellEnd"/>
      <w:r w:rsidR="000A66FE">
        <w:rPr>
          <w:rFonts w:ascii="Times New Roman" w:hAnsi="Times New Roman" w:cs="Times New Roman"/>
        </w:rPr>
        <w:t xml:space="preserve"> &amp;</w:t>
      </w:r>
      <w:r w:rsidR="00F41085">
        <w:rPr>
          <w:rFonts w:ascii="Times New Roman" w:hAnsi="Times New Roman" w:cs="Times New Roman"/>
        </w:rPr>
        <w:t xml:space="preserve"> </w:t>
      </w:r>
      <w:proofErr w:type="spellStart"/>
      <w:r w:rsidR="00F41085" w:rsidRPr="00D11533">
        <w:rPr>
          <w:rFonts w:ascii="Times New Roman" w:hAnsi="Times New Roman" w:cs="Times New Roman"/>
        </w:rPr>
        <w:t>Urmetzer</w:t>
      </w:r>
      <w:proofErr w:type="spellEnd"/>
      <w:r w:rsidR="00F41085">
        <w:rPr>
          <w:rFonts w:ascii="Times New Roman" w:hAnsi="Times New Roman" w:cs="Times New Roman"/>
        </w:rPr>
        <w:t xml:space="preserve">, 2021) to the </w:t>
      </w:r>
      <w:r w:rsidR="00D4422D">
        <w:rPr>
          <w:rFonts w:ascii="Times New Roman" w:hAnsi="Times New Roman" w:cs="Times New Roman"/>
        </w:rPr>
        <w:t xml:space="preserve">sale of menstrual products, because it is this tax and the rising cost of menstrual products themselves that contribute to the </w:t>
      </w:r>
      <w:r w:rsidR="00EF186F">
        <w:rPr>
          <w:rFonts w:ascii="Times New Roman" w:hAnsi="Times New Roman" w:cs="Times New Roman"/>
        </w:rPr>
        <w:t xml:space="preserve">economic </w:t>
      </w:r>
      <w:r w:rsidR="00D4422D">
        <w:rPr>
          <w:rFonts w:ascii="Times New Roman" w:hAnsi="Times New Roman" w:cs="Times New Roman"/>
        </w:rPr>
        <w:t>precarity and disadvantage that so many menstruators face</w:t>
      </w:r>
      <w:r w:rsidR="00EF186F">
        <w:rPr>
          <w:rFonts w:ascii="Times New Roman" w:hAnsi="Times New Roman" w:cs="Times New Roman"/>
        </w:rPr>
        <w:t xml:space="preserve"> (United Way, 2021)</w:t>
      </w:r>
      <w:r w:rsidR="00D4422D">
        <w:rPr>
          <w:rFonts w:ascii="Times New Roman" w:hAnsi="Times New Roman" w:cs="Times New Roman"/>
        </w:rPr>
        <w:t xml:space="preserve">. </w:t>
      </w:r>
      <w:r w:rsidR="00095762">
        <w:rPr>
          <w:rFonts w:ascii="Times New Roman" w:hAnsi="Times New Roman" w:cs="Times New Roman"/>
        </w:rPr>
        <w:t xml:space="preserve">We </w:t>
      </w:r>
      <w:r w:rsidR="00D4422D">
        <w:rPr>
          <w:rFonts w:ascii="Times New Roman" w:hAnsi="Times New Roman" w:cs="Times New Roman"/>
        </w:rPr>
        <w:t>should</w:t>
      </w:r>
      <w:r w:rsidR="00095762">
        <w:rPr>
          <w:rFonts w:ascii="Times New Roman" w:hAnsi="Times New Roman" w:cs="Times New Roman"/>
        </w:rPr>
        <w:t xml:space="preserve"> not</w:t>
      </w:r>
      <w:r w:rsidR="00D4422D">
        <w:rPr>
          <w:rFonts w:ascii="Times New Roman" w:hAnsi="Times New Roman" w:cs="Times New Roman"/>
        </w:rPr>
        <w:t xml:space="preserve"> have to explain </w:t>
      </w:r>
      <w:r w:rsidR="008F11E2">
        <w:rPr>
          <w:rFonts w:ascii="Times New Roman" w:hAnsi="Times New Roman" w:cs="Times New Roman"/>
        </w:rPr>
        <w:t xml:space="preserve">what a period is, and no one should have to make the choice between purchasing menstrual </w:t>
      </w:r>
      <w:r w:rsidR="008F11E2">
        <w:rPr>
          <w:rFonts w:ascii="Times New Roman" w:hAnsi="Times New Roman" w:cs="Times New Roman"/>
        </w:rPr>
        <w:lastRenderedPageBreak/>
        <w:t xml:space="preserve">products and feeding their family. </w:t>
      </w:r>
      <w:r w:rsidR="00744BBB">
        <w:rPr>
          <w:rFonts w:ascii="Times New Roman" w:hAnsi="Times New Roman" w:cs="Times New Roman"/>
        </w:rPr>
        <w:t xml:space="preserve">We should not have to continue telling you that we’re tired, but we do, and we will persist. </w:t>
      </w:r>
    </w:p>
    <w:p w14:paraId="31446597" w14:textId="27FA15E4" w:rsidR="00F036ED" w:rsidRDefault="00F036ED"/>
    <w:p w14:paraId="7ACBD51B" w14:textId="77777777" w:rsidR="00E9741F" w:rsidRDefault="00E9741F" w:rsidP="00CE7B49">
      <w:pPr>
        <w:spacing w:line="480" w:lineRule="auto"/>
        <w:rPr>
          <w:rFonts w:ascii="Times New Roman" w:hAnsi="Times New Roman" w:cs="Times New Roman"/>
          <w:b/>
          <w:bCs/>
        </w:rPr>
      </w:pPr>
    </w:p>
    <w:p w14:paraId="4B06CA2E" w14:textId="77777777" w:rsidR="00E9741F" w:rsidRDefault="00E9741F" w:rsidP="00EF186F">
      <w:pPr>
        <w:spacing w:line="480" w:lineRule="auto"/>
        <w:jc w:val="center"/>
        <w:rPr>
          <w:rFonts w:ascii="Times New Roman" w:hAnsi="Times New Roman" w:cs="Times New Roman"/>
          <w:b/>
          <w:bCs/>
        </w:rPr>
      </w:pPr>
    </w:p>
    <w:p w14:paraId="77557117" w14:textId="77777777" w:rsidR="00BC013F" w:rsidRDefault="00BC013F" w:rsidP="00EF186F">
      <w:pPr>
        <w:spacing w:line="480" w:lineRule="auto"/>
        <w:jc w:val="center"/>
        <w:rPr>
          <w:rFonts w:ascii="Times New Roman" w:hAnsi="Times New Roman" w:cs="Times New Roman"/>
          <w:b/>
          <w:bCs/>
        </w:rPr>
      </w:pPr>
    </w:p>
    <w:p w14:paraId="77425A6B" w14:textId="77777777" w:rsidR="00BC013F" w:rsidRDefault="00BC013F" w:rsidP="00EF186F">
      <w:pPr>
        <w:spacing w:line="480" w:lineRule="auto"/>
        <w:jc w:val="center"/>
        <w:rPr>
          <w:rFonts w:ascii="Times New Roman" w:hAnsi="Times New Roman" w:cs="Times New Roman"/>
          <w:b/>
          <w:bCs/>
        </w:rPr>
      </w:pPr>
    </w:p>
    <w:p w14:paraId="056EE86A" w14:textId="77777777" w:rsidR="00BC013F" w:rsidRDefault="00BC013F" w:rsidP="00EF186F">
      <w:pPr>
        <w:spacing w:line="480" w:lineRule="auto"/>
        <w:jc w:val="center"/>
        <w:rPr>
          <w:rFonts w:ascii="Times New Roman" w:hAnsi="Times New Roman" w:cs="Times New Roman"/>
          <w:b/>
          <w:bCs/>
        </w:rPr>
      </w:pPr>
    </w:p>
    <w:p w14:paraId="70CF758D" w14:textId="77777777" w:rsidR="00BC013F" w:rsidRDefault="00BC013F" w:rsidP="00EF186F">
      <w:pPr>
        <w:spacing w:line="480" w:lineRule="auto"/>
        <w:jc w:val="center"/>
        <w:rPr>
          <w:rFonts w:ascii="Times New Roman" w:hAnsi="Times New Roman" w:cs="Times New Roman"/>
          <w:b/>
          <w:bCs/>
        </w:rPr>
      </w:pPr>
    </w:p>
    <w:p w14:paraId="0D796F1C" w14:textId="77777777" w:rsidR="00BC013F" w:rsidRDefault="00BC013F" w:rsidP="00EF186F">
      <w:pPr>
        <w:spacing w:line="480" w:lineRule="auto"/>
        <w:jc w:val="center"/>
        <w:rPr>
          <w:rFonts w:ascii="Times New Roman" w:hAnsi="Times New Roman" w:cs="Times New Roman"/>
          <w:b/>
          <w:bCs/>
        </w:rPr>
      </w:pPr>
    </w:p>
    <w:p w14:paraId="01580A0A" w14:textId="77777777" w:rsidR="00BC013F" w:rsidRDefault="00BC013F" w:rsidP="00EF186F">
      <w:pPr>
        <w:spacing w:line="480" w:lineRule="auto"/>
        <w:jc w:val="center"/>
        <w:rPr>
          <w:rFonts w:ascii="Times New Roman" w:hAnsi="Times New Roman" w:cs="Times New Roman"/>
          <w:b/>
          <w:bCs/>
        </w:rPr>
      </w:pPr>
    </w:p>
    <w:p w14:paraId="0B2B68EE" w14:textId="77777777" w:rsidR="00BC013F" w:rsidRDefault="00BC013F" w:rsidP="00EF186F">
      <w:pPr>
        <w:spacing w:line="480" w:lineRule="auto"/>
        <w:jc w:val="center"/>
        <w:rPr>
          <w:rFonts w:ascii="Times New Roman" w:hAnsi="Times New Roman" w:cs="Times New Roman"/>
          <w:b/>
          <w:bCs/>
        </w:rPr>
      </w:pPr>
    </w:p>
    <w:p w14:paraId="13EA18BA" w14:textId="77777777" w:rsidR="00BC013F" w:rsidRDefault="00BC013F" w:rsidP="00EF186F">
      <w:pPr>
        <w:spacing w:line="480" w:lineRule="auto"/>
        <w:jc w:val="center"/>
        <w:rPr>
          <w:rFonts w:ascii="Times New Roman" w:hAnsi="Times New Roman" w:cs="Times New Roman"/>
          <w:b/>
          <w:bCs/>
        </w:rPr>
      </w:pPr>
    </w:p>
    <w:p w14:paraId="5E99FC27" w14:textId="77777777" w:rsidR="00BC013F" w:rsidRDefault="00BC013F" w:rsidP="00EF186F">
      <w:pPr>
        <w:spacing w:line="480" w:lineRule="auto"/>
        <w:jc w:val="center"/>
        <w:rPr>
          <w:rFonts w:ascii="Times New Roman" w:hAnsi="Times New Roman" w:cs="Times New Roman"/>
          <w:b/>
          <w:bCs/>
        </w:rPr>
      </w:pPr>
    </w:p>
    <w:p w14:paraId="33E9F542" w14:textId="77777777" w:rsidR="00BC013F" w:rsidRDefault="00BC013F" w:rsidP="00EF186F">
      <w:pPr>
        <w:spacing w:line="480" w:lineRule="auto"/>
        <w:jc w:val="center"/>
        <w:rPr>
          <w:rFonts w:ascii="Times New Roman" w:hAnsi="Times New Roman" w:cs="Times New Roman"/>
          <w:b/>
          <w:bCs/>
        </w:rPr>
      </w:pPr>
    </w:p>
    <w:p w14:paraId="1A6B2576" w14:textId="77777777" w:rsidR="00BC013F" w:rsidRDefault="00BC013F" w:rsidP="00EF186F">
      <w:pPr>
        <w:spacing w:line="480" w:lineRule="auto"/>
        <w:jc w:val="center"/>
        <w:rPr>
          <w:rFonts w:ascii="Times New Roman" w:hAnsi="Times New Roman" w:cs="Times New Roman"/>
          <w:b/>
          <w:bCs/>
        </w:rPr>
      </w:pPr>
    </w:p>
    <w:p w14:paraId="6E4B442B" w14:textId="77777777" w:rsidR="00BC013F" w:rsidRDefault="00BC013F" w:rsidP="00EF186F">
      <w:pPr>
        <w:spacing w:line="480" w:lineRule="auto"/>
        <w:jc w:val="center"/>
        <w:rPr>
          <w:rFonts w:ascii="Times New Roman" w:hAnsi="Times New Roman" w:cs="Times New Roman"/>
          <w:b/>
          <w:bCs/>
        </w:rPr>
      </w:pPr>
    </w:p>
    <w:p w14:paraId="388E7593" w14:textId="77777777" w:rsidR="00BC013F" w:rsidRDefault="00BC013F" w:rsidP="00EF186F">
      <w:pPr>
        <w:spacing w:line="480" w:lineRule="auto"/>
        <w:jc w:val="center"/>
        <w:rPr>
          <w:rFonts w:ascii="Times New Roman" w:hAnsi="Times New Roman" w:cs="Times New Roman"/>
          <w:b/>
          <w:bCs/>
        </w:rPr>
      </w:pPr>
    </w:p>
    <w:p w14:paraId="02F85AFC" w14:textId="77777777" w:rsidR="00BC013F" w:rsidRDefault="00BC013F" w:rsidP="00EF186F">
      <w:pPr>
        <w:spacing w:line="480" w:lineRule="auto"/>
        <w:jc w:val="center"/>
        <w:rPr>
          <w:rFonts w:ascii="Times New Roman" w:hAnsi="Times New Roman" w:cs="Times New Roman"/>
          <w:b/>
          <w:bCs/>
        </w:rPr>
      </w:pPr>
    </w:p>
    <w:p w14:paraId="4F46FF4F" w14:textId="77777777" w:rsidR="00BC013F" w:rsidRDefault="00BC013F" w:rsidP="00EF186F">
      <w:pPr>
        <w:spacing w:line="480" w:lineRule="auto"/>
        <w:jc w:val="center"/>
        <w:rPr>
          <w:rFonts w:ascii="Times New Roman" w:hAnsi="Times New Roman" w:cs="Times New Roman"/>
          <w:b/>
          <w:bCs/>
        </w:rPr>
      </w:pPr>
    </w:p>
    <w:p w14:paraId="0AD7E127" w14:textId="77777777" w:rsidR="00BC013F" w:rsidRDefault="00BC013F" w:rsidP="00EF186F">
      <w:pPr>
        <w:spacing w:line="480" w:lineRule="auto"/>
        <w:jc w:val="center"/>
        <w:rPr>
          <w:rFonts w:ascii="Times New Roman" w:hAnsi="Times New Roman" w:cs="Times New Roman"/>
          <w:b/>
          <w:bCs/>
        </w:rPr>
      </w:pPr>
    </w:p>
    <w:p w14:paraId="771A9CD9" w14:textId="77777777" w:rsidR="00BC013F" w:rsidRDefault="00BC013F" w:rsidP="00EF186F">
      <w:pPr>
        <w:spacing w:line="480" w:lineRule="auto"/>
        <w:jc w:val="center"/>
        <w:rPr>
          <w:rFonts w:ascii="Times New Roman" w:hAnsi="Times New Roman" w:cs="Times New Roman"/>
          <w:b/>
          <w:bCs/>
        </w:rPr>
      </w:pPr>
    </w:p>
    <w:p w14:paraId="49DEB296" w14:textId="77777777" w:rsidR="00BC013F" w:rsidRDefault="00BC013F" w:rsidP="00EF186F">
      <w:pPr>
        <w:spacing w:line="480" w:lineRule="auto"/>
        <w:jc w:val="center"/>
        <w:rPr>
          <w:rFonts w:ascii="Times New Roman" w:hAnsi="Times New Roman" w:cs="Times New Roman"/>
          <w:b/>
          <w:bCs/>
        </w:rPr>
      </w:pPr>
    </w:p>
    <w:p w14:paraId="6AB3CB2E" w14:textId="77777777" w:rsidR="00BC013F" w:rsidRDefault="00BC013F" w:rsidP="00EF186F">
      <w:pPr>
        <w:spacing w:line="480" w:lineRule="auto"/>
        <w:jc w:val="center"/>
        <w:rPr>
          <w:rFonts w:ascii="Times New Roman" w:hAnsi="Times New Roman" w:cs="Times New Roman"/>
          <w:b/>
          <w:bCs/>
        </w:rPr>
      </w:pPr>
    </w:p>
    <w:p w14:paraId="1AFFECC7" w14:textId="7F75F137" w:rsidR="003D1028" w:rsidRDefault="003D1028" w:rsidP="00EF186F">
      <w:pPr>
        <w:spacing w:line="480" w:lineRule="auto"/>
        <w:jc w:val="center"/>
        <w:rPr>
          <w:rFonts w:ascii="Times New Roman" w:hAnsi="Times New Roman" w:cs="Times New Roman"/>
          <w:b/>
          <w:bCs/>
        </w:rPr>
      </w:pPr>
      <w:r w:rsidRPr="00F036ED">
        <w:rPr>
          <w:rFonts w:ascii="Times New Roman" w:hAnsi="Times New Roman" w:cs="Times New Roman"/>
          <w:b/>
          <w:bCs/>
        </w:rPr>
        <w:lastRenderedPageBreak/>
        <w:t>References</w:t>
      </w:r>
    </w:p>
    <w:p w14:paraId="672B4D61" w14:textId="77777777" w:rsidR="003D1028" w:rsidRPr="00446CF2" w:rsidRDefault="003D1028" w:rsidP="003D1028">
      <w:pPr>
        <w:spacing w:line="480" w:lineRule="auto"/>
        <w:ind w:left="720" w:hanging="720"/>
        <w:rPr>
          <w:rFonts w:ascii="Times New Roman" w:hAnsi="Times New Roman" w:cs="Times New Roman"/>
        </w:rPr>
      </w:pPr>
      <w:r>
        <w:rPr>
          <w:rFonts w:ascii="Times New Roman" w:hAnsi="Times New Roman" w:cs="Times New Roman"/>
        </w:rPr>
        <w:t xml:space="preserve">Bridgers, P. (2021). Day after tomorrow [Song]. On </w:t>
      </w:r>
      <w:r>
        <w:rPr>
          <w:rFonts w:ascii="Times New Roman" w:hAnsi="Times New Roman" w:cs="Times New Roman"/>
          <w:i/>
          <w:iCs/>
        </w:rPr>
        <w:t xml:space="preserve">Day After Tomorrow—EP. </w:t>
      </w:r>
      <w:r>
        <w:rPr>
          <w:rFonts w:ascii="Times New Roman" w:hAnsi="Times New Roman" w:cs="Times New Roman"/>
        </w:rPr>
        <w:t xml:space="preserve">Dead Oceans. </w:t>
      </w:r>
    </w:p>
    <w:p w14:paraId="03448032" w14:textId="77777777" w:rsidR="003D1028" w:rsidRPr="00D11533" w:rsidRDefault="003D1028" w:rsidP="003D1028">
      <w:pPr>
        <w:spacing w:line="480" w:lineRule="auto"/>
        <w:ind w:left="720" w:hanging="720"/>
        <w:rPr>
          <w:rFonts w:ascii="Times New Roman" w:hAnsi="Times New Roman" w:cs="Times New Roman"/>
        </w:rPr>
      </w:pPr>
      <w:r w:rsidRPr="00D11533">
        <w:rPr>
          <w:rFonts w:ascii="Times New Roman" w:hAnsi="Times New Roman" w:cs="Times New Roman"/>
        </w:rPr>
        <w:t xml:space="preserve">Critchley, H. O. D., Babayev, E., </w:t>
      </w:r>
      <w:proofErr w:type="spellStart"/>
      <w:r w:rsidRPr="00D11533">
        <w:rPr>
          <w:rFonts w:ascii="Times New Roman" w:hAnsi="Times New Roman" w:cs="Times New Roman"/>
        </w:rPr>
        <w:t>Bulun</w:t>
      </w:r>
      <w:proofErr w:type="spellEnd"/>
      <w:r w:rsidRPr="00D11533">
        <w:rPr>
          <w:rFonts w:ascii="Times New Roman" w:hAnsi="Times New Roman" w:cs="Times New Roman"/>
        </w:rPr>
        <w:t xml:space="preserve">, S. E., Clark, S., Garcia-Grau, I., </w:t>
      </w:r>
      <w:proofErr w:type="spellStart"/>
      <w:r w:rsidRPr="00D11533">
        <w:rPr>
          <w:rFonts w:ascii="Times New Roman" w:hAnsi="Times New Roman" w:cs="Times New Roman"/>
        </w:rPr>
        <w:t>Gregersen</w:t>
      </w:r>
      <w:proofErr w:type="spellEnd"/>
      <w:r w:rsidRPr="00D11533">
        <w:rPr>
          <w:rFonts w:ascii="Times New Roman" w:hAnsi="Times New Roman" w:cs="Times New Roman"/>
        </w:rPr>
        <w:t>, P. K., Kilcoyne, A., Kim, J. -Y. J., Lavender, M., Marsh, E. E., Matteson</w:t>
      </w:r>
      <w:r>
        <w:rPr>
          <w:rFonts w:ascii="Times New Roman" w:hAnsi="Times New Roman" w:cs="Times New Roman"/>
        </w:rPr>
        <w:t xml:space="preserve">, K. A., </w:t>
      </w:r>
      <w:proofErr w:type="spellStart"/>
      <w:r>
        <w:rPr>
          <w:rFonts w:ascii="Times New Roman" w:hAnsi="Times New Roman" w:cs="Times New Roman"/>
        </w:rPr>
        <w:t>Maybin</w:t>
      </w:r>
      <w:proofErr w:type="spellEnd"/>
      <w:r>
        <w:rPr>
          <w:rFonts w:ascii="Times New Roman" w:hAnsi="Times New Roman" w:cs="Times New Roman"/>
        </w:rPr>
        <w:t xml:space="preserve">, J. A., Metz, C. N., Moreno, I., Silk, K., Sommer, M., Simon, C., </w:t>
      </w:r>
      <w:proofErr w:type="spellStart"/>
      <w:r>
        <w:rPr>
          <w:rFonts w:ascii="Times New Roman" w:hAnsi="Times New Roman" w:cs="Times New Roman"/>
        </w:rPr>
        <w:t>Tariyal</w:t>
      </w:r>
      <w:proofErr w:type="spellEnd"/>
      <w:r>
        <w:rPr>
          <w:rFonts w:ascii="Times New Roman" w:hAnsi="Times New Roman" w:cs="Times New Roman"/>
        </w:rPr>
        <w:t xml:space="preserve">, R., Taylor, H. S., Wagner, G. P., &amp; Griffith, L. G. (2020). Menstruation: Science and society. </w:t>
      </w:r>
      <w:r>
        <w:rPr>
          <w:rFonts w:ascii="Times New Roman" w:hAnsi="Times New Roman" w:cs="Times New Roman"/>
          <w:i/>
          <w:iCs/>
        </w:rPr>
        <w:t xml:space="preserve">American Journal of Obstetrics &amp; Gynecology, </w:t>
      </w:r>
      <w:r w:rsidRPr="00D11533">
        <w:rPr>
          <w:rFonts w:ascii="Times New Roman" w:hAnsi="Times New Roman" w:cs="Times New Roman"/>
          <w:i/>
          <w:iCs/>
        </w:rPr>
        <w:t>223</w:t>
      </w:r>
      <w:r w:rsidRPr="00D11533">
        <w:rPr>
          <w:rFonts w:ascii="Times New Roman" w:hAnsi="Times New Roman" w:cs="Times New Roman"/>
        </w:rPr>
        <w:t>(5)</w:t>
      </w:r>
      <w:r>
        <w:rPr>
          <w:rFonts w:ascii="Times New Roman" w:hAnsi="Times New Roman" w:cs="Times New Roman"/>
        </w:rPr>
        <w:t>,</w:t>
      </w:r>
      <w:r w:rsidRPr="00D11533">
        <w:rPr>
          <w:rFonts w:ascii="Times New Roman" w:hAnsi="Times New Roman" w:cs="Times New Roman"/>
        </w:rPr>
        <w:t xml:space="preserve"> 624–664</w:t>
      </w:r>
      <w:r>
        <w:rPr>
          <w:rFonts w:ascii="Times New Roman" w:hAnsi="Times New Roman" w:cs="Times New Roman"/>
        </w:rPr>
        <w:t xml:space="preserve">. </w:t>
      </w:r>
      <w:hyperlink r:id="rId20" w:tgtFrame="_blank" w:history="1">
        <w:r w:rsidRPr="00D11533">
          <w:rPr>
            <w:rStyle w:val="Hyperlink"/>
            <w:rFonts w:ascii="Times New Roman" w:hAnsi="Times New Roman" w:cs="Times New Roman"/>
          </w:rPr>
          <w:t>10.1016/j.ajog.2020.06.004</w:t>
        </w:r>
      </w:hyperlink>
    </w:p>
    <w:p w14:paraId="75F6BE99" w14:textId="77777777" w:rsidR="003D1028" w:rsidRDefault="003D1028" w:rsidP="003D1028">
      <w:pPr>
        <w:spacing w:line="480" w:lineRule="auto"/>
        <w:ind w:left="720" w:hanging="720"/>
        <w:rPr>
          <w:rFonts w:ascii="Times New Roman" w:hAnsi="Times New Roman" w:cs="Times New Roman"/>
        </w:rPr>
      </w:pPr>
      <w:r>
        <w:rPr>
          <w:rFonts w:ascii="Times New Roman" w:hAnsi="Times New Roman" w:cs="Times New Roman"/>
        </w:rPr>
        <w:t xml:space="preserve">Durkin, A. (2017). Profitable menstruation: How the cost of feminine hygiene products is a battle against reproductive justice. </w:t>
      </w:r>
      <w:r>
        <w:rPr>
          <w:rFonts w:ascii="Times New Roman" w:hAnsi="Times New Roman" w:cs="Times New Roman"/>
          <w:i/>
          <w:iCs/>
        </w:rPr>
        <w:t>Georgetown Periodical of Gender and the Law, 18</w:t>
      </w:r>
      <w:r>
        <w:rPr>
          <w:rFonts w:ascii="Times New Roman" w:hAnsi="Times New Roman" w:cs="Times New Roman"/>
        </w:rPr>
        <w:t>(1), 131- 172</w:t>
      </w:r>
    </w:p>
    <w:p w14:paraId="15FAFBE2" w14:textId="77777777" w:rsidR="003D1028" w:rsidRPr="00771042" w:rsidRDefault="003D1028" w:rsidP="003D1028">
      <w:pPr>
        <w:spacing w:line="480" w:lineRule="auto"/>
        <w:ind w:left="720" w:hanging="720"/>
        <w:rPr>
          <w:rStyle w:val="Hyperlink"/>
          <w:rFonts w:ascii="Times New Roman" w:hAnsi="Times New Roman" w:cs="Times New Roman"/>
        </w:rPr>
      </w:pPr>
      <w:r w:rsidRPr="00D11533">
        <w:rPr>
          <w:rFonts w:ascii="Times New Roman" w:hAnsi="Times New Roman" w:cs="Times New Roman"/>
        </w:rPr>
        <w:t>Holland, K. J., Silver, K. E., Cipriano, A. E.,</w:t>
      </w:r>
      <w:r>
        <w:rPr>
          <w:rFonts w:ascii="Times New Roman" w:hAnsi="Times New Roman" w:cs="Times New Roman"/>
        </w:rPr>
        <w:t xml:space="preserve"> &amp; Brock, R. L. (2020). Internalized body stigma as a barrier to accessing preventative healthcare for young women. </w:t>
      </w:r>
      <w:r>
        <w:rPr>
          <w:rFonts w:ascii="Times New Roman" w:hAnsi="Times New Roman" w:cs="Times New Roman"/>
          <w:i/>
          <w:iCs/>
        </w:rPr>
        <w:t>Body Image, 35</w:t>
      </w:r>
      <w:r>
        <w:rPr>
          <w:rFonts w:ascii="Times New Roman" w:hAnsi="Times New Roman" w:cs="Times New Roman"/>
        </w:rPr>
        <w:t xml:space="preserve">, 217-224. </w:t>
      </w:r>
      <w:hyperlink r:id="rId21" w:history="1">
        <w:r w:rsidRPr="00916CF2">
          <w:rPr>
            <w:rStyle w:val="Hyperlink"/>
            <w:rFonts w:ascii="Times New Roman" w:hAnsi="Times New Roman" w:cs="Times New Roman"/>
          </w:rPr>
          <w:t>https://doi.org</w:t>
        </w:r>
        <w:r w:rsidRPr="00916CF2">
          <w:rPr>
            <w:rStyle w:val="Hyperlink"/>
            <w:rFonts w:ascii="Times New Roman" w:hAnsi="Times New Roman" w:cs="Times New Roman"/>
          </w:rPr>
          <w:t>/</w:t>
        </w:r>
        <w:r w:rsidRPr="00916CF2">
          <w:rPr>
            <w:rStyle w:val="Hyperlink"/>
            <w:rFonts w:ascii="Times New Roman" w:hAnsi="Times New Roman" w:cs="Times New Roman"/>
          </w:rPr>
          <w:t>10.10</w:t>
        </w:r>
        <w:r w:rsidRPr="00916CF2">
          <w:rPr>
            <w:rStyle w:val="Hyperlink"/>
            <w:rFonts w:ascii="Times New Roman" w:hAnsi="Times New Roman" w:cs="Times New Roman"/>
          </w:rPr>
          <w:t>1</w:t>
        </w:r>
        <w:r w:rsidRPr="00916CF2">
          <w:rPr>
            <w:rStyle w:val="Hyperlink"/>
            <w:rFonts w:ascii="Times New Roman" w:hAnsi="Times New Roman" w:cs="Times New Roman"/>
          </w:rPr>
          <w:t>6/j.bodyim.2020.09.005</w:t>
        </w:r>
      </w:hyperlink>
    </w:p>
    <w:p w14:paraId="589DC0BA" w14:textId="77777777" w:rsidR="003D1028" w:rsidRDefault="003D1028" w:rsidP="003D1028">
      <w:pPr>
        <w:spacing w:line="480" w:lineRule="auto"/>
        <w:ind w:left="720" w:hanging="720"/>
        <w:rPr>
          <w:rFonts w:ascii="Times New Roman" w:hAnsi="Times New Roman" w:cs="Times New Roman"/>
        </w:rPr>
      </w:pPr>
      <w:r>
        <w:rPr>
          <w:rFonts w:ascii="Times New Roman" w:hAnsi="Times New Roman" w:cs="Times New Roman"/>
        </w:rPr>
        <w:t xml:space="preserve">Johnston-Robledo, I. &amp; </w:t>
      </w:r>
      <w:proofErr w:type="spellStart"/>
      <w:r>
        <w:rPr>
          <w:rFonts w:ascii="Times New Roman" w:hAnsi="Times New Roman" w:cs="Times New Roman"/>
        </w:rPr>
        <w:t>Chrisler</w:t>
      </w:r>
      <w:proofErr w:type="spellEnd"/>
      <w:r>
        <w:rPr>
          <w:rFonts w:ascii="Times New Roman" w:hAnsi="Times New Roman" w:cs="Times New Roman"/>
        </w:rPr>
        <w:t xml:space="preserve">, J. C. (2013). The menstrual mark: Menstruation as social stigma. </w:t>
      </w:r>
      <w:r>
        <w:rPr>
          <w:rFonts w:ascii="Times New Roman" w:hAnsi="Times New Roman" w:cs="Times New Roman"/>
          <w:i/>
          <w:iCs/>
        </w:rPr>
        <w:t>Sex Roles, 68</w:t>
      </w:r>
      <w:r>
        <w:rPr>
          <w:rFonts w:ascii="Times New Roman" w:hAnsi="Times New Roman" w:cs="Times New Roman"/>
        </w:rPr>
        <w:t xml:space="preserve">, 9-18. </w:t>
      </w:r>
      <w:hyperlink r:id="rId22" w:history="1">
        <w:r w:rsidRPr="00D11533">
          <w:rPr>
            <w:rStyle w:val="Hyperlink"/>
            <w:rFonts w:ascii="Times New Roman" w:hAnsi="Times New Roman" w:cs="Times New Roman"/>
          </w:rPr>
          <w:t>10.1007/s11199-011-0052-z</w:t>
        </w:r>
      </w:hyperlink>
      <w:r>
        <w:rPr>
          <w:rFonts w:ascii="Times New Roman" w:hAnsi="Times New Roman" w:cs="Times New Roman"/>
        </w:rPr>
        <w:t xml:space="preserve"> </w:t>
      </w:r>
    </w:p>
    <w:p w14:paraId="36F77F2E" w14:textId="77777777" w:rsidR="003D1028" w:rsidRDefault="003D1028" w:rsidP="003D1028">
      <w:pPr>
        <w:spacing w:line="480" w:lineRule="auto"/>
        <w:ind w:left="720" w:hanging="720"/>
        <w:rPr>
          <w:rFonts w:ascii="Times New Roman" w:hAnsi="Times New Roman" w:cs="Times New Roman"/>
        </w:rPr>
      </w:pPr>
      <w:r>
        <w:rPr>
          <w:rFonts w:ascii="Times New Roman" w:hAnsi="Times New Roman" w:cs="Times New Roman"/>
        </w:rPr>
        <w:t>Johnston-Robledo, I., Sheffield, K., Voigt, J., &amp; Wilcox-</w:t>
      </w:r>
      <w:proofErr w:type="spellStart"/>
      <w:r>
        <w:rPr>
          <w:rFonts w:ascii="Times New Roman" w:hAnsi="Times New Roman" w:cs="Times New Roman"/>
        </w:rPr>
        <w:t>Constantone</w:t>
      </w:r>
      <w:proofErr w:type="spellEnd"/>
      <w:r>
        <w:rPr>
          <w:rFonts w:ascii="Times New Roman" w:hAnsi="Times New Roman" w:cs="Times New Roman"/>
        </w:rPr>
        <w:t xml:space="preserve">, J. (2007). Reproductive shame: Self-objectification and young women’s attitudes towards their reproductive functioning. </w:t>
      </w:r>
      <w:r>
        <w:rPr>
          <w:rFonts w:ascii="Times New Roman" w:hAnsi="Times New Roman" w:cs="Times New Roman"/>
          <w:i/>
          <w:iCs/>
        </w:rPr>
        <w:t>Women and Health, 46</w:t>
      </w:r>
      <w:r>
        <w:rPr>
          <w:rFonts w:ascii="Times New Roman" w:hAnsi="Times New Roman" w:cs="Times New Roman"/>
        </w:rPr>
        <w:t xml:space="preserve">(1), 25-39. </w:t>
      </w:r>
      <w:hyperlink r:id="rId23" w:history="1">
        <w:r w:rsidRPr="00D11533">
          <w:rPr>
            <w:rStyle w:val="Hyperlink"/>
            <w:rFonts w:ascii="Times New Roman" w:hAnsi="Times New Roman" w:cs="Times New Roman"/>
          </w:rPr>
          <w:t>10.1300/J013v46n01_03</w:t>
        </w:r>
      </w:hyperlink>
    </w:p>
    <w:p w14:paraId="4FD6D8DC" w14:textId="77777777" w:rsidR="003D1028" w:rsidRDefault="003D1028" w:rsidP="003D1028">
      <w:pPr>
        <w:spacing w:line="480" w:lineRule="auto"/>
        <w:ind w:left="720" w:hanging="720"/>
        <w:rPr>
          <w:rFonts w:ascii="Times New Roman" w:hAnsi="Times New Roman" w:cs="Times New Roman"/>
        </w:rPr>
      </w:pPr>
      <w:r>
        <w:rPr>
          <w:rFonts w:ascii="Times New Roman" w:hAnsi="Times New Roman" w:cs="Times New Roman"/>
        </w:rPr>
        <w:t xml:space="preserve">Johnston-Robledo, I. &amp; Stubbs, M. L. (2013). Positioning periods: Menstruation in social context: An introduction to a special issue. </w:t>
      </w:r>
      <w:r>
        <w:rPr>
          <w:rFonts w:ascii="Times New Roman" w:hAnsi="Times New Roman" w:cs="Times New Roman"/>
          <w:i/>
          <w:iCs/>
        </w:rPr>
        <w:t xml:space="preserve">Sex Roles, 68, </w:t>
      </w:r>
      <w:r>
        <w:rPr>
          <w:rFonts w:ascii="Times New Roman" w:hAnsi="Times New Roman" w:cs="Times New Roman"/>
        </w:rPr>
        <w:t xml:space="preserve">1-8. </w:t>
      </w:r>
      <w:hyperlink r:id="rId24" w:history="1">
        <w:r w:rsidRPr="00D11533">
          <w:rPr>
            <w:rStyle w:val="Hyperlink"/>
            <w:rFonts w:ascii="Times New Roman" w:hAnsi="Times New Roman" w:cs="Times New Roman"/>
          </w:rPr>
          <w:t>10.1007/s11199-012-0206-7</w:t>
        </w:r>
      </w:hyperlink>
    </w:p>
    <w:p w14:paraId="004A3EE7" w14:textId="77777777" w:rsidR="003D1028" w:rsidRDefault="003D1028" w:rsidP="003D1028">
      <w:pPr>
        <w:spacing w:line="480" w:lineRule="auto"/>
        <w:ind w:left="720" w:hanging="720"/>
        <w:rPr>
          <w:rFonts w:ascii="Times New Roman" w:hAnsi="Times New Roman" w:cs="Times New Roman"/>
        </w:rPr>
      </w:pPr>
      <w:r>
        <w:rPr>
          <w:rFonts w:ascii="Times New Roman" w:hAnsi="Times New Roman" w:cs="Times New Roman"/>
        </w:rPr>
        <w:t xml:space="preserve">Kissling, E. A. (1996). Bleeding out loud: communication about menstruation. </w:t>
      </w:r>
      <w:r>
        <w:rPr>
          <w:rFonts w:ascii="Times New Roman" w:hAnsi="Times New Roman" w:cs="Times New Roman"/>
          <w:i/>
          <w:iCs/>
        </w:rPr>
        <w:t>Feminism &amp; Psychology, 6</w:t>
      </w:r>
      <w:r w:rsidRPr="005E17A1">
        <w:rPr>
          <w:rFonts w:ascii="Times New Roman" w:hAnsi="Times New Roman" w:cs="Times New Roman"/>
        </w:rPr>
        <w:t>(4), 481-504.</w:t>
      </w:r>
      <w:r>
        <w:rPr>
          <w:rFonts w:ascii="Times New Roman" w:hAnsi="Times New Roman" w:cs="Times New Roman"/>
        </w:rPr>
        <w:t xml:space="preserve"> </w:t>
      </w:r>
      <w:hyperlink r:id="rId25" w:history="1">
        <w:r w:rsidRPr="00DE3DA7">
          <w:rPr>
            <w:rStyle w:val="Hyperlink"/>
            <w:rFonts w:ascii="Times New Roman" w:hAnsi="Times New Roman" w:cs="Times New Roman"/>
          </w:rPr>
          <w:t>https://doi.org/10.1177/0959353596064002</w:t>
        </w:r>
      </w:hyperlink>
      <w:r>
        <w:rPr>
          <w:rFonts w:ascii="Times New Roman" w:hAnsi="Times New Roman" w:cs="Times New Roman"/>
        </w:rPr>
        <w:t xml:space="preserve"> </w:t>
      </w:r>
    </w:p>
    <w:p w14:paraId="3B5BC244" w14:textId="77777777" w:rsidR="003D1028" w:rsidRPr="00F65F6F" w:rsidRDefault="003D1028" w:rsidP="003D1028">
      <w:pPr>
        <w:spacing w:line="480" w:lineRule="auto"/>
        <w:ind w:left="720" w:hanging="720"/>
        <w:rPr>
          <w:rFonts w:ascii="Times New Roman" w:hAnsi="Times New Roman" w:cs="Times New Roman"/>
          <w:i/>
          <w:iCs/>
        </w:rPr>
      </w:pPr>
      <w:r>
        <w:rPr>
          <w:rFonts w:ascii="Times New Roman" w:hAnsi="Times New Roman" w:cs="Times New Roman"/>
        </w:rPr>
        <w:lastRenderedPageBreak/>
        <w:t xml:space="preserve">Kissling, E. A. &amp; </w:t>
      </w:r>
      <w:proofErr w:type="spellStart"/>
      <w:r>
        <w:rPr>
          <w:rFonts w:ascii="Times New Roman" w:hAnsi="Times New Roman" w:cs="Times New Roman"/>
        </w:rPr>
        <w:t>Bobel</w:t>
      </w:r>
      <w:proofErr w:type="spellEnd"/>
      <w:r>
        <w:rPr>
          <w:rFonts w:ascii="Times New Roman" w:hAnsi="Times New Roman" w:cs="Times New Roman"/>
        </w:rPr>
        <w:t xml:space="preserve">, C. (2011). Menstruation matters: Introduction to representations of the menstrual cycle. </w:t>
      </w:r>
      <w:r>
        <w:rPr>
          <w:rFonts w:ascii="Times New Roman" w:hAnsi="Times New Roman" w:cs="Times New Roman"/>
          <w:i/>
          <w:iCs/>
        </w:rPr>
        <w:t>Women’s Studies, 40</w:t>
      </w:r>
      <w:r>
        <w:rPr>
          <w:rFonts w:ascii="Times New Roman" w:hAnsi="Times New Roman" w:cs="Times New Roman"/>
        </w:rPr>
        <w:t>(2), 121-126.</w:t>
      </w:r>
      <w:r w:rsidRPr="00F65F6F">
        <w:rPr>
          <w:rFonts w:ascii="Times New Roman" w:hAnsi="Times New Roman" w:cs="Times New Roman"/>
          <w:color w:val="231F20"/>
          <w:sz w:val="16"/>
          <w:szCs w:val="16"/>
          <w:lang w:val="en-US"/>
        </w:rPr>
        <w:t xml:space="preserve"> </w:t>
      </w:r>
      <w:hyperlink r:id="rId26" w:history="1">
        <w:r w:rsidRPr="00792F32">
          <w:rPr>
            <w:rStyle w:val="Hyperlink"/>
            <w:rFonts w:ascii="Times New Roman" w:hAnsi="Times New Roman" w:cs="Times New Roman"/>
            <w:lang w:val="en-US"/>
          </w:rPr>
          <w:t>10.1080/00497878.2011.537981</w:t>
        </w:r>
      </w:hyperlink>
    </w:p>
    <w:p w14:paraId="4A3873D6" w14:textId="77777777" w:rsidR="003D1028" w:rsidRPr="00D11533" w:rsidRDefault="003D1028" w:rsidP="003D1028">
      <w:pPr>
        <w:spacing w:line="480" w:lineRule="auto"/>
        <w:ind w:left="720" w:hanging="720"/>
        <w:rPr>
          <w:rFonts w:ascii="Times New Roman" w:hAnsi="Times New Roman" w:cs="Times New Roman"/>
        </w:rPr>
      </w:pPr>
      <w:r w:rsidRPr="00D11533">
        <w:rPr>
          <w:rFonts w:ascii="Times New Roman" w:hAnsi="Times New Roman" w:cs="Times New Roman"/>
        </w:rPr>
        <w:t xml:space="preserve">Lloyd, E. P., Paganini, G. A., &amp; ten </w:t>
      </w:r>
      <w:proofErr w:type="spellStart"/>
      <w:r w:rsidRPr="00D11533">
        <w:rPr>
          <w:rFonts w:ascii="Times New Roman" w:hAnsi="Times New Roman" w:cs="Times New Roman"/>
        </w:rPr>
        <w:t>Brinke</w:t>
      </w:r>
      <w:proofErr w:type="spellEnd"/>
      <w:r w:rsidRPr="00D11533">
        <w:rPr>
          <w:rFonts w:ascii="Times New Roman" w:hAnsi="Times New Roman" w:cs="Times New Roman"/>
        </w:rPr>
        <w:t>, L. (2020)</w:t>
      </w:r>
      <w:r>
        <w:rPr>
          <w:rFonts w:ascii="Times New Roman" w:hAnsi="Times New Roman" w:cs="Times New Roman"/>
        </w:rPr>
        <w:t>.</w:t>
      </w:r>
      <w:r w:rsidRPr="00D11533">
        <w:rPr>
          <w:rFonts w:ascii="Times New Roman" w:hAnsi="Times New Roman" w:cs="Times New Roman"/>
        </w:rPr>
        <w:t xml:space="preserve"> Gender stereotypes </w:t>
      </w:r>
      <w:r>
        <w:rPr>
          <w:rFonts w:ascii="Times New Roman" w:hAnsi="Times New Roman" w:cs="Times New Roman"/>
        </w:rPr>
        <w:t xml:space="preserve">explain disparities in pain care and inform equitable policies. </w:t>
      </w:r>
      <w:r>
        <w:rPr>
          <w:rFonts w:ascii="Times New Roman" w:hAnsi="Times New Roman" w:cs="Times New Roman"/>
          <w:i/>
          <w:iCs/>
        </w:rPr>
        <w:t>Behaviour and Brain Sciences, 7</w:t>
      </w:r>
      <w:r>
        <w:rPr>
          <w:rFonts w:ascii="Times New Roman" w:hAnsi="Times New Roman" w:cs="Times New Roman"/>
        </w:rPr>
        <w:t xml:space="preserve">(2), 198-204. </w:t>
      </w:r>
      <w:hyperlink r:id="rId27" w:history="1">
        <w:r w:rsidRPr="00916CF2">
          <w:rPr>
            <w:rStyle w:val="Hyperlink"/>
            <w:rFonts w:ascii="Times New Roman" w:hAnsi="Times New Roman" w:cs="Times New Roman"/>
            <w:lang w:val="en-US"/>
          </w:rPr>
          <w:t>https://doi.org/10.1177/2372732220942894</w:t>
        </w:r>
      </w:hyperlink>
    </w:p>
    <w:p w14:paraId="72C0A564" w14:textId="77777777" w:rsidR="003D1028" w:rsidRDefault="003D1028" w:rsidP="003D1028">
      <w:pPr>
        <w:spacing w:line="480" w:lineRule="auto"/>
        <w:ind w:left="720" w:hanging="720"/>
        <w:rPr>
          <w:rFonts w:ascii="Times New Roman" w:hAnsi="Times New Roman" w:cs="Times New Roman"/>
        </w:rPr>
      </w:pPr>
      <w:proofErr w:type="spellStart"/>
      <w:r w:rsidRPr="00D11533">
        <w:rPr>
          <w:rFonts w:ascii="Times New Roman" w:hAnsi="Times New Roman" w:cs="Times New Roman"/>
        </w:rPr>
        <w:t>Mendonça</w:t>
      </w:r>
      <w:proofErr w:type="spellEnd"/>
      <w:r w:rsidRPr="00D11533">
        <w:rPr>
          <w:rFonts w:ascii="Times New Roman" w:hAnsi="Times New Roman" w:cs="Times New Roman"/>
        </w:rPr>
        <w:t xml:space="preserve"> Carneiro, M. (2021). Menstrual poverty: Enough is enough. </w:t>
      </w:r>
      <w:r>
        <w:rPr>
          <w:rFonts w:ascii="Times New Roman" w:hAnsi="Times New Roman" w:cs="Times New Roman"/>
          <w:i/>
          <w:iCs/>
        </w:rPr>
        <w:t>Women &amp; Health, 61</w:t>
      </w:r>
      <w:r>
        <w:rPr>
          <w:rFonts w:ascii="Times New Roman" w:hAnsi="Times New Roman" w:cs="Times New Roman"/>
        </w:rPr>
        <w:t xml:space="preserve">(8), 721-722. </w:t>
      </w:r>
      <w:hyperlink r:id="rId28" w:history="1">
        <w:r w:rsidRPr="00916CF2">
          <w:rPr>
            <w:rStyle w:val="Hyperlink"/>
            <w:rFonts w:ascii="Times New Roman" w:hAnsi="Times New Roman" w:cs="Times New Roman"/>
          </w:rPr>
          <w:t>https://doi.org/10.1080/03630242.2021.1970502</w:t>
        </w:r>
      </w:hyperlink>
    </w:p>
    <w:p w14:paraId="6395E68F" w14:textId="77777777" w:rsidR="003D1028" w:rsidRDefault="003D1028" w:rsidP="003D1028">
      <w:pPr>
        <w:spacing w:line="480" w:lineRule="auto"/>
        <w:ind w:left="720" w:hanging="720"/>
        <w:rPr>
          <w:rFonts w:ascii="Times New Roman" w:hAnsi="Times New Roman" w:cs="Times New Roman"/>
        </w:rPr>
      </w:pPr>
      <w:r w:rsidRPr="00D11533">
        <w:rPr>
          <w:rFonts w:ascii="Times New Roman" w:hAnsi="Times New Roman" w:cs="Times New Roman"/>
        </w:rPr>
        <w:t>Montano, E. (2018). The bring your own tampon policy</w:t>
      </w:r>
      <w:r>
        <w:rPr>
          <w:rFonts w:ascii="Times New Roman" w:hAnsi="Times New Roman" w:cs="Times New Roman"/>
        </w:rPr>
        <w:t xml:space="preserve">: Why menstrual hygiene products should be provided for free in restrooms. </w:t>
      </w:r>
      <w:r>
        <w:rPr>
          <w:rFonts w:ascii="Times New Roman" w:hAnsi="Times New Roman" w:cs="Times New Roman"/>
          <w:i/>
          <w:iCs/>
        </w:rPr>
        <w:t>University of Miami Law Review, 73</w:t>
      </w:r>
      <w:r>
        <w:rPr>
          <w:rFonts w:ascii="Times New Roman" w:hAnsi="Times New Roman" w:cs="Times New Roman"/>
        </w:rPr>
        <w:t xml:space="preserve">(1), 370-vi. </w:t>
      </w:r>
      <w:hyperlink r:id="rId29" w:history="1">
        <w:r w:rsidRPr="00916CF2">
          <w:rPr>
            <w:rStyle w:val="Hyperlink"/>
            <w:rFonts w:ascii="Times New Roman" w:hAnsi="Times New Roman" w:cs="Times New Roman"/>
          </w:rPr>
          <w:t>https://repository.law.miami.edu/umlr/vol73/iss1/10</w:t>
        </w:r>
      </w:hyperlink>
    </w:p>
    <w:p w14:paraId="08BAF842" w14:textId="77777777" w:rsidR="003D1028" w:rsidRDefault="003D1028" w:rsidP="003D1028">
      <w:pPr>
        <w:spacing w:line="480" w:lineRule="auto"/>
        <w:ind w:left="720" w:hanging="720"/>
        <w:rPr>
          <w:rStyle w:val="Hyperlink"/>
          <w:rFonts w:ascii="Times New Roman" w:hAnsi="Times New Roman" w:cs="Times New Roman"/>
        </w:rPr>
      </w:pPr>
      <w:r>
        <w:rPr>
          <w:rFonts w:ascii="Times New Roman" w:hAnsi="Times New Roman" w:cs="Times New Roman"/>
        </w:rPr>
        <w:t xml:space="preserve">Monthly Dignity. (2022). </w:t>
      </w:r>
      <w:r>
        <w:rPr>
          <w:rFonts w:ascii="Times New Roman" w:hAnsi="Times New Roman" w:cs="Times New Roman"/>
          <w:i/>
          <w:iCs/>
        </w:rPr>
        <w:t xml:space="preserve">The Project. </w:t>
      </w:r>
      <w:hyperlink r:id="rId30" w:history="1">
        <w:r w:rsidRPr="00291BCB">
          <w:rPr>
            <w:rStyle w:val="Hyperlink"/>
            <w:rFonts w:ascii="Times New Roman" w:hAnsi="Times New Roman" w:cs="Times New Roman"/>
          </w:rPr>
          <w:t>monthlydignity.com</w:t>
        </w:r>
      </w:hyperlink>
      <w:r>
        <w:rPr>
          <w:rStyle w:val="Hyperlink"/>
          <w:rFonts w:ascii="Times New Roman" w:hAnsi="Times New Roman" w:cs="Times New Roman"/>
        </w:rPr>
        <w:t xml:space="preserve"> </w:t>
      </w:r>
    </w:p>
    <w:p w14:paraId="07D2BC92" w14:textId="77777777" w:rsidR="003D1028" w:rsidRPr="00D11533" w:rsidRDefault="003D1028" w:rsidP="003D1028">
      <w:pPr>
        <w:spacing w:line="480" w:lineRule="auto"/>
        <w:ind w:left="720" w:hanging="720"/>
        <w:rPr>
          <w:rFonts w:ascii="Times New Roman" w:hAnsi="Times New Roman" w:cs="Times New Roman"/>
          <w:i/>
          <w:iCs/>
        </w:rPr>
      </w:pPr>
      <w:r w:rsidRPr="004D432F">
        <w:rPr>
          <w:rFonts w:ascii="Times New Roman" w:hAnsi="Times New Roman" w:cs="Times New Roman"/>
        </w:rPr>
        <w:t>Owen, J. A., Jr. (1975). Physiology of the menstrual cycle.</w:t>
      </w:r>
      <w:r w:rsidRPr="004D432F">
        <w:rPr>
          <w:rFonts w:ascii="Times New Roman" w:hAnsi="Times New Roman" w:cs="Times New Roman"/>
          <w:i/>
          <w:iCs/>
        </w:rPr>
        <w:t xml:space="preserve"> The American Journal of Clinical Nutrition, 28</w:t>
      </w:r>
      <w:r w:rsidRPr="004D432F">
        <w:rPr>
          <w:rFonts w:ascii="Times New Roman" w:hAnsi="Times New Roman" w:cs="Times New Roman"/>
        </w:rPr>
        <w:t>(4), 333-338</w:t>
      </w:r>
      <w:r w:rsidRPr="004D432F">
        <w:rPr>
          <w:rFonts w:ascii="Times New Roman" w:hAnsi="Times New Roman" w:cs="Times New Roman"/>
          <w:i/>
          <w:iCs/>
        </w:rPr>
        <w:t xml:space="preserve">. </w:t>
      </w:r>
      <w:hyperlink r:id="rId31" w:history="1">
        <w:r w:rsidRPr="004D432F">
          <w:rPr>
            <w:rStyle w:val="Hyperlink"/>
            <w:rFonts w:ascii="Times New Roman" w:hAnsi="Times New Roman" w:cs="Times New Roman"/>
            <w:i/>
            <w:iCs/>
          </w:rPr>
          <w:t>https://doi.org/10.1093/ajcn/28.4.333</w:t>
        </w:r>
      </w:hyperlink>
    </w:p>
    <w:p w14:paraId="3A98D02E" w14:textId="66526898" w:rsidR="003D1028" w:rsidRDefault="003D1028" w:rsidP="003D1028">
      <w:pPr>
        <w:spacing w:line="480" w:lineRule="auto"/>
        <w:ind w:left="720" w:hanging="720"/>
        <w:rPr>
          <w:rStyle w:val="Hyperlink"/>
          <w:rFonts w:ascii="Times New Roman" w:hAnsi="Times New Roman" w:cs="Times New Roman"/>
        </w:rPr>
      </w:pPr>
      <w:r>
        <w:rPr>
          <w:rFonts w:ascii="Times New Roman" w:hAnsi="Times New Roman" w:cs="Times New Roman"/>
        </w:rPr>
        <w:t xml:space="preserve">PERIOD. (2022). </w:t>
      </w:r>
      <w:r w:rsidRPr="00D11533">
        <w:rPr>
          <w:rFonts w:ascii="Times New Roman" w:hAnsi="Times New Roman" w:cs="Times New Roman"/>
          <w:i/>
          <w:iCs/>
        </w:rPr>
        <w:t>Who we are</w:t>
      </w:r>
      <w:r>
        <w:rPr>
          <w:rFonts w:ascii="Times New Roman" w:hAnsi="Times New Roman" w:cs="Times New Roman"/>
        </w:rPr>
        <w:t xml:space="preserve">. </w:t>
      </w:r>
      <w:hyperlink r:id="rId32" w:history="1">
        <w:r w:rsidRPr="00D11533">
          <w:rPr>
            <w:rStyle w:val="Hyperlink"/>
            <w:rFonts w:ascii="Times New Roman" w:hAnsi="Times New Roman" w:cs="Times New Roman"/>
          </w:rPr>
          <w:t>period.org</w:t>
        </w:r>
      </w:hyperlink>
    </w:p>
    <w:p w14:paraId="02836B89" w14:textId="09D08198" w:rsidR="00D40CE9" w:rsidRPr="00D40CE9" w:rsidRDefault="00D40CE9" w:rsidP="003D1028">
      <w:pPr>
        <w:spacing w:line="480" w:lineRule="auto"/>
        <w:ind w:left="720" w:hanging="720"/>
        <w:rPr>
          <w:rFonts w:ascii="Times New Roman" w:hAnsi="Times New Roman" w:cs="Times New Roman"/>
        </w:rPr>
      </w:pPr>
      <w:proofErr w:type="spellStart"/>
      <w:r>
        <w:rPr>
          <w:rFonts w:ascii="Times New Roman" w:hAnsi="Times New Roman" w:cs="Times New Roman"/>
        </w:rPr>
        <w:t>Riely</w:t>
      </w:r>
      <w:proofErr w:type="spellEnd"/>
      <w:r>
        <w:rPr>
          <w:rFonts w:ascii="Times New Roman" w:hAnsi="Times New Roman" w:cs="Times New Roman"/>
        </w:rPr>
        <w:t xml:space="preserve"> A. H., </w:t>
      </w:r>
      <w:proofErr w:type="spellStart"/>
      <w:r>
        <w:rPr>
          <w:rFonts w:ascii="Times New Roman" w:hAnsi="Times New Roman" w:cs="Times New Roman"/>
        </w:rPr>
        <w:t>Slifer</w:t>
      </w:r>
      <w:proofErr w:type="spellEnd"/>
      <w:r>
        <w:rPr>
          <w:rFonts w:ascii="Times New Roman" w:hAnsi="Times New Roman" w:cs="Times New Roman"/>
        </w:rPr>
        <w:t>, L., Hughes, J., &amp; Ramaiya, A. (20</w:t>
      </w:r>
      <w:r w:rsidR="00014219">
        <w:rPr>
          <w:rFonts w:ascii="Times New Roman" w:hAnsi="Times New Roman" w:cs="Times New Roman"/>
        </w:rPr>
        <w:t>20</w:t>
      </w:r>
      <w:r>
        <w:rPr>
          <w:rFonts w:ascii="Times New Roman" w:hAnsi="Times New Roman" w:cs="Times New Roman"/>
        </w:rPr>
        <w:t xml:space="preserve">). Results from a literature review of </w:t>
      </w:r>
      <w:proofErr w:type="spellStart"/>
      <w:r>
        <w:rPr>
          <w:rFonts w:ascii="Times New Roman" w:hAnsi="Times New Roman" w:cs="Times New Roman"/>
        </w:rPr>
        <w:t>menstration</w:t>
      </w:r>
      <w:proofErr w:type="spellEnd"/>
      <w:r>
        <w:rPr>
          <w:rFonts w:ascii="Times New Roman" w:hAnsi="Times New Roman" w:cs="Times New Roman"/>
        </w:rPr>
        <w:t xml:space="preserve">-related restrictions in the United States and Canada. </w:t>
      </w:r>
      <w:r>
        <w:rPr>
          <w:rFonts w:ascii="Times New Roman" w:hAnsi="Times New Roman" w:cs="Times New Roman"/>
          <w:i/>
          <w:iCs/>
        </w:rPr>
        <w:t>Sexual &amp; Reproductive Healthcare, 25</w:t>
      </w:r>
      <w:r w:rsidR="00014219">
        <w:rPr>
          <w:rFonts w:ascii="Times New Roman" w:hAnsi="Times New Roman" w:cs="Times New Roman"/>
        </w:rPr>
        <w:t xml:space="preserve">, 1-6. </w:t>
      </w:r>
      <w:hyperlink r:id="rId33" w:history="1">
        <w:r w:rsidR="00014219" w:rsidRPr="00DE3DA7">
          <w:rPr>
            <w:rStyle w:val="Hyperlink"/>
            <w:rFonts w:ascii="Times New Roman" w:hAnsi="Times New Roman" w:cs="Times New Roman"/>
            <w:lang w:val="en-US"/>
          </w:rPr>
          <w:t>https://doi.org/10.1016/j.srhc.2020.100537</w:t>
        </w:r>
      </w:hyperlink>
      <w:r w:rsidR="00014219">
        <w:rPr>
          <w:rFonts w:ascii="Times New Roman" w:hAnsi="Times New Roman" w:cs="Times New Roman"/>
          <w:lang w:val="en-US"/>
        </w:rPr>
        <w:t xml:space="preserve"> </w:t>
      </w:r>
    </w:p>
    <w:p w14:paraId="137755D2" w14:textId="77777777" w:rsidR="003D1028" w:rsidRDefault="003D1028" w:rsidP="003D1028">
      <w:pPr>
        <w:spacing w:line="480" w:lineRule="auto"/>
        <w:ind w:left="720" w:hanging="720"/>
        <w:rPr>
          <w:rStyle w:val="Hyperlink"/>
          <w:rFonts w:ascii="Times New Roman" w:hAnsi="Times New Roman" w:cs="Times New Roman"/>
        </w:rPr>
      </w:pPr>
      <w:proofErr w:type="spellStart"/>
      <w:r w:rsidRPr="00D11533">
        <w:rPr>
          <w:rFonts w:ascii="Times New Roman" w:hAnsi="Times New Roman" w:cs="Times New Roman"/>
        </w:rPr>
        <w:t>Simonetto</w:t>
      </w:r>
      <w:proofErr w:type="spellEnd"/>
      <w:r w:rsidRPr="00D11533">
        <w:rPr>
          <w:rFonts w:ascii="Times New Roman" w:hAnsi="Times New Roman" w:cs="Times New Roman"/>
        </w:rPr>
        <w:t xml:space="preserve">, D. &amp; </w:t>
      </w:r>
      <w:proofErr w:type="spellStart"/>
      <w:r w:rsidRPr="00D11533">
        <w:rPr>
          <w:rFonts w:ascii="Times New Roman" w:hAnsi="Times New Roman" w:cs="Times New Roman"/>
        </w:rPr>
        <w:t>Urmetzer</w:t>
      </w:r>
      <w:proofErr w:type="spellEnd"/>
      <w:r w:rsidRPr="00D11533">
        <w:rPr>
          <w:rFonts w:ascii="Times New Roman" w:hAnsi="Times New Roman" w:cs="Times New Roman"/>
        </w:rPr>
        <w:t xml:space="preserve">, P. (2021). </w:t>
      </w:r>
      <w:r>
        <w:rPr>
          <w:rFonts w:ascii="Times New Roman" w:hAnsi="Times New Roman" w:cs="Times New Roman"/>
        </w:rPr>
        <w:t xml:space="preserve">Poverty and income inequality: Measures and trends. In </w:t>
      </w:r>
      <w:r w:rsidRPr="005804AC">
        <w:rPr>
          <w:rFonts w:ascii="Times New Roman" w:hAnsi="Times New Roman" w:cs="Times New Roman"/>
        </w:rPr>
        <w:t xml:space="preserve">Hwang, M. M. H., </w:t>
      </w:r>
      <w:proofErr w:type="spellStart"/>
      <w:r w:rsidRPr="005804AC">
        <w:rPr>
          <w:rFonts w:ascii="Times New Roman" w:hAnsi="Times New Roman" w:cs="Times New Roman"/>
        </w:rPr>
        <w:t>Grabb</w:t>
      </w:r>
      <w:proofErr w:type="spellEnd"/>
      <w:r w:rsidRPr="005804AC">
        <w:rPr>
          <w:rFonts w:ascii="Times New Roman" w:hAnsi="Times New Roman" w:cs="Times New Roman"/>
        </w:rPr>
        <w:t xml:space="preserve">, E., &amp; Reitz, J. G. (Eds.), </w:t>
      </w:r>
      <w:r w:rsidRPr="005804AC">
        <w:rPr>
          <w:rFonts w:ascii="Times New Roman" w:hAnsi="Times New Roman" w:cs="Times New Roman"/>
          <w:i/>
        </w:rPr>
        <w:t>Social Inequality in Canada: Dimensions of</w:t>
      </w:r>
      <w:r>
        <w:rPr>
          <w:rFonts w:ascii="Times New Roman" w:hAnsi="Times New Roman" w:cs="Times New Roman"/>
          <w:i/>
        </w:rPr>
        <w:t xml:space="preserve"> </w:t>
      </w:r>
      <w:r w:rsidRPr="005804AC">
        <w:rPr>
          <w:rFonts w:ascii="Times New Roman" w:hAnsi="Times New Roman" w:cs="Times New Roman"/>
          <w:i/>
        </w:rPr>
        <w:t xml:space="preserve">Disadvantage </w:t>
      </w:r>
      <w:r w:rsidRPr="005804AC">
        <w:rPr>
          <w:rFonts w:ascii="Times New Roman" w:hAnsi="Times New Roman" w:cs="Times New Roman"/>
        </w:rPr>
        <w:t>(7</w:t>
      </w:r>
      <w:r w:rsidRPr="005804AC">
        <w:rPr>
          <w:rFonts w:ascii="Times New Roman" w:hAnsi="Times New Roman" w:cs="Times New Roman"/>
          <w:vertAlign w:val="superscript"/>
        </w:rPr>
        <w:t>th</w:t>
      </w:r>
      <w:r w:rsidRPr="005804AC">
        <w:rPr>
          <w:rFonts w:ascii="Times New Roman" w:hAnsi="Times New Roman" w:cs="Times New Roman"/>
        </w:rPr>
        <w:t xml:space="preserve"> ed.) (pp. </w:t>
      </w:r>
      <w:r>
        <w:rPr>
          <w:rFonts w:ascii="Times New Roman" w:hAnsi="Times New Roman" w:cs="Times New Roman"/>
        </w:rPr>
        <w:t>43-58</w:t>
      </w:r>
      <w:r w:rsidRPr="005804AC">
        <w:rPr>
          <w:rFonts w:ascii="Times New Roman" w:hAnsi="Times New Roman" w:cs="Times New Roman"/>
        </w:rPr>
        <w:t xml:space="preserve">). Oxford University Press. </w:t>
      </w:r>
      <w:hyperlink r:id="rId34">
        <w:r w:rsidRPr="005804AC">
          <w:rPr>
            <w:rStyle w:val="Hyperlink"/>
            <w:rFonts w:ascii="Times New Roman" w:hAnsi="Times New Roman" w:cs="Times New Roman"/>
          </w:rPr>
          <w:t>https://bookshelf.vitalsource.com/books/9780199037438</w:t>
        </w:r>
      </w:hyperlink>
    </w:p>
    <w:p w14:paraId="586071F9" w14:textId="20149378" w:rsidR="003D1028" w:rsidRPr="00211DAC" w:rsidRDefault="003D1028" w:rsidP="003D1028">
      <w:pPr>
        <w:spacing w:line="480" w:lineRule="auto"/>
        <w:ind w:left="720" w:hanging="720"/>
        <w:rPr>
          <w:rStyle w:val="Hyperlink"/>
          <w:rFonts w:ascii="Times New Roman" w:hAnsi="Times New Roman" w:cs="Times New Roman"/>
          <w:color w:val="000000" w:themeColor="text1"/>
          <w:u w:val="none"/>
        </w:rPr>
      </w:pPr>
      <w:r>
        <w:rPr>
          <w:rStyle w:val="Hyperlink"/>
          <w:rFonts w:ascii="Times New Roman" w:hAnsi="Times New Roman" w:cs="Times New Roman"/>
          <w:color w:val="000000" w:themeColor="text1"/>
          <w:u w:val="none"/>
        </w:rPr>
        <w:t xml:space="preserve">United Way Period Promise. (2022). </w:t>
      </w:r>
      <w:r>
        <w:rPr>
          <w:rStyle w:val="Hyperlink"/>
          <w:rFonts w:ascii="Times New Roman" w:hAnsi="Times New Roman" w:cs="Times New Roman"/>
          <w:i/>
          <w:iCs/>
          <w:color w:val="000000" w:themeColor="text1"/>
          <w:u w:val="none"/>
        </w:rPr>
        <w:t xml:space="preserve">United Way’s period promise campaign. </w:t>
      </w:r>
      <w:hyperlink r:id="rId35" w:history="1">
        <w:r w:rsidRPr="00211DAC">
          <w:rPr>
            <w:rStyle w:val="Hyperlink"/>
            <w:rFonts w:ascii="Times New Roman" w:hAnsi="Times New Roman" w:cs="Times New Roman"/>
          </w:rPr>
          <w:t>https://www.periodpromise.ca/pages/about</w:t>
        </w:r>
      </w:hyperlink>
    </w:p>
    <w:p w14:paraId="7392357D" w14:textId="77777777" w:rsidR="003D1028" w:rsidRDefault="003D1028" w:rsidP="003D1028">
      <w:pPr>
        <w:spacing w:line="480" w:lineRule="auto"/>
        <w:ind w:left="720" w:hanging="720"/>
        <w:rPr>
          <w:rStyle w:val="Hyperlink"/>
          <w:rFonts w:ascii="Times New Roman" w:hAnsi="Times New Roman" w:cs="Times New Roman"/>
          <w:color w:val="000000" w:themeColor="text1"/>
          <w:u w:val="none"/>
        </w:rPr>
      </w:pPr>
      <w:r>
        <w:rPr>
          <w:rStyle w:val="Hyperlink"/>
          <w:rFonts w:ascii="Times New Roman" w:hAnsi="Times New Roman" w:cs="Times New Roman"/>
          <w:color w:val="000000" w:themeColor="text1"/>
          <w:u w:val="none"/>
        </w:rPr>
        <w:lastRenderedPageBreak/>
        <w:t xml:space="preserve">Weiss-Wolf, J. (2017). </w:t>
      </w:r>
      <w:r>
        <w:rPr>
          <w:rStyle w:val="Hyperlink"/>
          <w:rFonts w:ascii="Times New Roman" w:hAnsi="Times New Roman" w:cs="Times New Roman"/>
          <w:i/>
          <w:iCs/>
          <w:color w:val="000000" w:themeColor="text1"/>
          <w:u w:val="none"/>
        </w:rPr>
        <w:t xml:space="preserve">Periods gone public: Taking a stand for menstrual equity. </w:t>
      </w:r>
      <w:r>
        <w:rPr>
          <w:rStyle w:val="Hyperlink"/>
          <w:rFonts w:ascii="Times New Roman" w:hAnsi="Times New Roman" w:cs="Times New Roman"/>
          <w:color w:val="000000" w:themeColor="text1"/>
          <w:u w:val="none"/>
        </w:rPr>
        <w:t xml:space="preserve">Arcade publishing. </w:t>
      </w:r>
    </w:p>
    <w:p w14:paraId="5867C59A" w14:textId="1067A784" w:rsidR="003D1028" w:rsidRPr="000245F2" w:rsidRDefault="003D1028" w:rsidP="003D1028">
      <w:pPr>
        <w:spacing w:line="480" w:lineRule="auto"/>
        <w:ind w:left="720" w:hanging="720"/>
        <w:rPr>
          <w:rStyle w:val="Hyperlink"/>
          <w:rFonts w:ascii="Times New Roman" w:hAnsi="Times New Roman" w:cs="Times New Roman"/>
          <w:color w:val="000000" w:themeColor="text1"/>
          <w:u w:val="none"/>
        </w:rPr>
      </w:pPr>
      <w:r>
        <w:rPr>
          <w:rStyle w:val="Hyperlink"/>
          <w:rFonts w:ascii="Times New Roman" w:hAnsi="Times New Roman" w:cs="Times New Roman"/>
          <w:color w:val="000000" w:themeColor="text1"/>
          <w:u w:val="none"/>
        </w:rPr>
        <w:t xml:space="preserve">Young, M. (2021). </w:t>
      </w:r>
      <w:r>
        <w:rPr>
          <w:rStyle w:val="Hyperlink"/>
          <w:rFonts w:ascii="Times New Roman" w:hAnsi="Times New Roman" w:cs="Times New Roman"/>
          <w:i/>
          <w:iCs/>
          <w:color w:val="000000" w:themeColor="text1"/>
          <w:u w:val="none"/>
        </w:rPr>
        <w:t xml:space="preserve">TRU first BC university with free hygiene products in all washrooms. </w:t>
      </w:r>
      <w:r>
        <w:rPr>
          <w:rStyle w:val="Hyperlink"/>
          <w:rFonts w:ascii="Times New Roman" w:hAnsi="Times New Roman" w:cs="Times New Roman"/>
          <w:color w:val="000000" w:themeColor="text1"/>
          <w:u w:val="none"/>
        </w:rPr>
        <w:t xml:space="preserve">Inside TRU. </w:t>
      </w:r>
      <w:hyperlink r:id="rId36" w:history="1">
        <w:r w:rsidRPr="00DE3DA7">
          <w:rPr>
            <w:rStyle w:val="Hyperlink"/>
            <w:rFonts w:ascii="Times New Roman" w:hAnsi="Times New Roman" w:cs="Times New Roman"/>
          </w:rPr>
          <w:t>https://inside.tru.ca/releases/tru-first-bc-university-with-free-hygiene-products-in-all-washrooms/</w:t>
        </w:r>
      </w:hyperlink>
      <w:r>
        <w:rPr>
          <w:rStyle w:val="Hyperlink"/>
          <w:rFonts w:ascii="Times New Roman" w:hAnsi="Times New Roman" w:cs="Times New Roman"/>
          <w:color w:val="000000" w:themeColor="text1"/>
          <w:u w:val="none"/>
        </w:rPr>
        <w:t xml:space="preserve"> </w:t>
      </w:r>
    </w:p>
    <w:p w14:paraId="2F48E82E" w14:textId="77777777" w:rsidR="003D1028" w:rsidRDefault="003D1028"/>
    <w:p w14:paraId="71689E8B" w14:textId="55972186" w:rsidR="00F036ED" w:rsidRDefault="00F036ED"/>
    <w:p w14:paraId="21EDE23B" w14:textId="3E0CAF06" w:rsidR="00F036ED" w:rsidRDefault="00F036ED"/>
    <w:p w14:paraId="07A35EDC" w14:textId="217AE40F" w:rsidR="00F036ED" w:rsidRDefault="00F036ED"/>
    <w:p w14:paraId="028BC787" w14:textId="477242BC" w:rsidR="00F036ED" w:rsidRDefault="00F036ED"/>
    <w:p w14:paraId="05770516" w14:textId="420ADEDB" w:rsidR="00F036ED" w:rsidRDefault="00F036ED"/>
    <w:p w14:paraId="36144470" w14:textId="42923E1A" w:rsidR="00F036ED" w:rsidRDefault="00F036ED"/>
    <w:p w14:paraId="7F6534DF" w14:textId="68AA4F83" w:rsidR="00F036ED" w:rsidRDefault="00F036ED"/>
    <w:p w14:paraId="68B94235" w14:textId="262DE17E" w:rsidR="00F036ED" w:rsidRDefault="00F036ED"/>
    <w:p w14:paraId="49306A60" w14:textId="616DC947" w:rsidR="00F036ED" w:rsidRDefault="00F036ED"/>
    <w:p w14:paraId="4BCF91EB" w14:textId="751DB823" w:rsidR="00F036ED" w:rsidRDefault="00F036ED"/>
    <w:p w14:paraId="102E19C5" w14:textId="539F4234" w:rsidR="00F036ED" w:rsidRDefault="00F036ED"/>
    <w:p w14:paraId="1FBBA21B" w14:textId="7C4697C8" w:rsidR="00F036ED" w:rsidRDefault="00F036ED"/>
    <w:p w14:paraId="3B39D9C7" w14:textId="35648687" w:rsidR="00F036ED" w:rsidRDefault="00F036ED"/>
    <w:p w14:paraId="6C89BDB6" w14:textId="7B3FD2B2" w:rsidR="00F036ED" w:rsidRDefault="00F036ED"/>
    <w:p w14:paraId="5A82DFF0" w14:textId="69D5DBF7" w:rsidR="00F036ED" w:rsidRDefault="00F036ED"/>
    <w:p w14:paraId="4C649481" w14:textId="49A209C8" w:rsidR="00F036ED" w:rsidRDefault="00F036ED"/>
    <w:p w14:paraId="685E0D3A" w14:textId="7B2E6686" w:rsidR="00F036ED" w:rsidRDefault="00F036ED"/>
    <w:p w14:paraId="3E201791" w14:textId="7034FD4D" w:rsidR="00F036ED" w:rsidRDefault="00F036ED"/>
    <w:p w14:paraId="3BE654D4" w14:textId="0E512B8D" w:rsidR="00F036ED" w:rsidRDefault="00F036ED"/>
    <w:p w14:paraId="5B006E3A" w14:textId="3A919524" w:rsidR="00F036ED" w:rsidRDefault="00F036ED"/>
    <w:p w14:paraId="7E135965" w14:textId="4759774B" w:rsidR="00F036ED" w:rsidRDefault="00F036ED"/>
    <w:p w14:paraId="4E425EF9" w14:textId="6342516B" w:rsidR="00F036ED" w:rsidRDefault="00F036ED"/>
    <w:p w14:paraId="023A6358" w14:textId="1501E8E9" w:rsidR="00F036ED" w:rsidRDefault="00F036ED"/>
    <w:p w14:paraId="0550E022" w14:textId="0AB32649" w:rsidR="00F036ED" w:rsidRDefault="00F036ED"/>
    <w:p w14:paraId="15D07F43" w14:textId="7AAEDE6A" w:rsidR="00F036ED" w:rsidRDefault="00F036ED"/>
    <w:p w14:paraId="219787BD" w14:textId="4D3F219F" w:rsidR="00F036ED" w:rsidRDefault="00F036ED"/>
    <w:p w14:paraId="09F9A0F0" w14:textId="489FD84D" w:rsidR="00F036ED" w:rsidRDefault="00F036ED"/>
    <w:p w14:paraId="3739D5E5" w14:textId="40CF7674" w:rsidR="00F036ED" w:rsidRDefault="00F036ED"/>
    <w:p w14:paraId="720005D2" w14:textId="05EC46A6" w:rsidR="00F036ED" w:rsidRDefault="00F036ED"/>
    <w:p w14:paraId="545EFD6F" w14:textId="5B2D6ED4" w:rsidR="00F036ED" w:rsidRDefault="00F036ED"/>
    <w:p w14:paraId="79019D3E" w14:textId="4DFA58BF" w:rsidR="00F036ED" w:rsidRDefault="00F036ED"/>
    <w:p w14:paraId="182B6FBB" w14:textId="556A1254" w:rsidR="00F036ED" w:rsidRDefault="00F036ED"/>
    <w:p w14:paraId="614DFF99" w14:textId="08537DAE" w:rsidR="00F036ED" w:rsidRDefault="00F036ED"/>
    <w:p w14:paraId="060941AC" w14:textId="2C292593" w:rsidR="00F036ED" w:rsidRDefault="00F036ED"/>
    <w:p w14:paraId="419333D2" w14:textId="4737DAB4" w:rsidR="00F036ED" w:rsidRDefault="00F036ED"/>
    <w:p w14:paraId="44CDF5F2" w14:textId="2C61147D" w:rsidR="00F036ED" w:rsidRDefault="00F036ED"/>
    <w:p w14:paraId="235BD581" w14:textId="151A8464" w:rsidR="00F036ED" w:rsidRDefault="00F036ED"/>
    <w:p w14:paraId="3555B197" w14:textId="338ACFB7" w:rsidR="00F036ED" w:rsidRDefault="00F036ED"/>
    <w:p w14:paraId="6F4F5B7F" w14:textId="527603EF" w:rsidR="00F036ED" w:rsidRDefault="00F036ED"/>
    <w:p w14:paraId="1481B7C7" w14:textId="4F73F980" w:rsidR="00F036ED" w:rsidRDefault="00F036ED"/>
    <w:p w14:paraId="2F3783C9" w14:textId="7FC77927" w:rsidR="00F036ED" w:rsidRDefault="00F036ED"/>
    <w:p w14:paraId="227FC3C8" w14:textId="1A8697D1" w:rsidR="00F036ED" w:rsidRDefault="00F036ED"/>
    <w:p w14:paraId="387ADD55" w14:textId="5C89C664" w:rsidR="00F036ED" w:rsidRDefault="00F036ED"/>
    <w:p w14:paraId="2C8CD33B" w14:textId="31903D4D" w:rsidR="00F036ED" w:rsidRDefault="00F036ED"/>
    <w:p w14:paraId="058C75AA" w14:textId="788AA131" w:rsidR="00F036ED" w:rsidRDefault="00F036ED"/>
    <w:p w14:paraId="7956DBF8" w14:textId="1441AD03" w:rsidR="00F036ED" w:rsidRDefault="00F036ED"/>
    <w:p w14:paraId="3696FF91" w14:textId="59D72F59" w:rsidR="00F036ED" w:rsidRDefault="00F036ED"/>
    <w:p w14:paraId="2F4042B9" w14:textId="4F4C816E" w:rsidR="00F036ED" w:rsidRDefault="00F036ED"/>
    <w:p w14:paraId="450E4B14" w14:textId="50630A3E" w:rsidR="00F036ED" w:rsidRDefault="00F036ED"/>
    <w:p w14:paraId="028CCD69" w14:textId="6EB0E34C" w:rsidR="00F036ED" w:rsidRDefault="00F036ED"/>
    <w:p w14:paraId="130CD69F" w14:textId="6E924D7A" w:rsidR="00F036ED" w:rsidRDefault="00F036ED"/>
    <w:p w14:paraId="7DB3389A" w14:textId="5F8F72BD" w:rsidR="00F036ED" w:rsidRDefault="00F036ED"/>
    <w:p w14:paraId="1D31B42C" w14:textId="16D9CAF6" w:rsidR="00F036ED" w:rsidRDefault="00F036ED"/>
    <w:p w14:paraId="3C4C0414" w14:textId="4B453C65" w:rsidR="00F036ED" w:rsidRDefault="00F036ED"/>
    <w:p w14:paraId="3A2AD352" w14:textId="17F9C875" w:rsidR="00F036ED" w:rsidRDefault="00F036ED"/>
    <w:p w14:paraId="648BF7E9" w14:textId="68B28374" w:rsidR="00F036ED" w:rsidRDefault="00F036ED"/>
    <w:p w14:paraId="2369E2DE" w14:textId="30311D71" w:rsidR="00F036ED" w:rsidRDefault="00F036ED"/>
    <w:p w14:paraId="674333C4" w14:textId="1825DD7E" w:rsidR="00F036ED" w:rsidRDefault="00F036ED"/>
    <w:p w14:paraId="2E16932B" w14:textId="77777777" w:rsidR="000245F2" w:rsidRPr="000245F2" w:rsidRDefault="000245F2" w:rsidP="000245F2">
      <w:pPr>
        <w:spacing w:line="480" w:lineRule="auto"/>
        <w:rPr>
          <w:rFonts w:ascii="Times New Roman" w:hAnsi="Times New Roman" w:cs="Times New Roman"/>
          <w:color w:val="0563C1" w:themeColor="hyperlink"/>
          <w:u w:val="single"/>
        </w:rPr>
      </w:pPr>
    </w:p>
    <w:sectPr w:rsidR="000245F2" w:rsidRPr="000245F2">
      <w:headerReference w:type="even" r:id="rId37"/>
      <w:headerReference w:type="default" r:id="rId3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69D46" w14:textId="77777777" w:rsidR="002726DF" w:rsidRDefault="002726DF" w:rsidP="00B21BD2">
      <w:r>
        <w:separator/>
      </w:r>
    </w:p>
  </w:endnote>
  <w:endnote w:type="continuationSeparator" w:id="0">
    <w:p w14:paraId="06ED79AF" w14:textId="77777777" w:rsidR="002726DF" w:rsidRDefault="002726DF" w:rsidP="00B21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6476B" w14:textId="77777777" w:rsidR="002726DF" w:rsidRDefault="002726DF" w:rsidP="00B21BD2">
      <w:r>
        <w:separator/>
      </w:r>
    </w:p>
  </w:footnote>
  <w:footnote w:type="continuationSeparator" w:id="0">
    <w:p w14:paraId="7F1F1A5C" w14:textId="77777777" w:rsidR="002726DF" w:rsidRDefault="002726DF" w:rsidP="00B21BD2">
      <w:r>
        <w:continuationSeparator/>
      </w:r>
    </w:p>
  </w:footnote>
  <w:footnote w:id="1">
    <w:p w14:paraId="1CEF1B00" w14:textId="265C017C" w:rsidR="00D67BB8" w:rsidRDefault="00064656" w:rsidP="00064656">
      <w:pPr>
        <w:pStyle w:val="FootnoteText"/>
        <w:rPr>
          <w:rFonts w:ascii="Times New Roman" w:hAnsi="Times New Roman" w:cs="Times New Roman"/>
        </w:rPr>
      </w:pPr>
      <w:r>
        <w:rPr>
          <w:rStyle w:val="FootnoteReference"/>
        </w:rPr>
        <w:footnoteRef/>
      </w:r>
      <w:r>
        <w:t xml:space="preserve">  </w:t>
      </w:r>
      <w:r w:rsidRPr="00D67BB8">
        <w:rPr>
          <w:rFonts w:ascii="Times New Roman" w:hAnsi="Times New Roman" w:cs="Times New Roman"/>
        </w:rPr>
        <w:t xml:space="preserve">For further, more in-depth explanation of the function and processes of the menstrual cycle and </w:t>
      </w:r>
      <w:r w:rsidR="002E2DC1" w:rsidRPr="00D67BB8">
        <w:rPr>
          <w:rFonts w:ascii="Times New Roman" w:hAnsi="Times New Roman" w:cs="Times New Roman"/>
        </w:rPr>
        <w:t>its</w:t>
      </w:r>
      <w:r w:rsidRPr="00D67BB8">
        <w:rPr>
          <w:rFonts w:ascii="Times New Roman" w:hAnsi="Times New Roman" w:cs="Times New Roman"/>
        </w:rPr>
        <w:t xml:space="preserve"> corresponding phases, please see </w:t>
      </w:r>
      <w:r w:rsidR="00D4150D" w:rsidRPr="00D67BB8">
        <w:rPr>
          <w:rFonts w:ascii="Times New Roman" w:hAnsi="Times New Roman" w:cs="Times New Roman"/>
        </w:rPr>
        <w:t>Owen, J. A.</w:t>
      </w:r>
      <w:r w:rsidR="004D432F" w:rsidRPr="00D67BB8">
        <w:rPr>
          <w:rFonts w:ascii="Times New Roman" w:hAnsi="Times New Roman" w:cs="Times New Roman"/>
        </w:rPr>
        <w:t>, Jr.</w:t>
      </w:r>
      <w:r w:rsidR="00D4150D" w:rsidRPr="00D67BB8">
        <w:rPr>
          <w:rFonts w:ascii="Times New Roman" w:hAnsi="Times New Roman" w:cs="Times New Roman"/>
        </w:rPr>
        <w:t xml:space="preserve"> (1975). Physiology of the menstrual cycle. </w:t>
      </w:r>
      <w:r w:rsidR="00D4150D" w:rsidRPr="00D67BB8">
        <w:rPr>
          <w:rFonts w:ascii="Times New Roman" w:hAnsi="Times New Roman" w:cs="Times New Roman"/>
          <w:i/>
          <w:iCs/>
        </w:rPr>
        <w:t xml:space="preserve">The American Journal of Clinical Nutrition, </w:t>
      </w:r>
      <w:r w:rsidR="00243CED" w:rsidRPr="00D67BB8">
        <w:rPr>
          <w:rFonts w:ascii="Times New Roman" w:hAnsi="Times New Roman" w:cs="Times New Roman"/>
          <w:i/>
          <w:iCs/>
        </w:rPr>
        <w:t>28</w:t>
      </w:r>
      <w:r w:rsidR="00243CED" w:rsidRPr="00D67BB8">
        <w:rPr>
          <w:rFonts w:ascii="Times New Roman" w:hAnsi="Times New Roman" w:cs="Times New Roman"/>
        </w:rPr>
        <w:t xml:space="preserve">(4), 333-338. </w:t>
      </w:r>
      <w:hyperlink r:id="rId1" w:history="1">
        <w:r w:rsidR="00243CED" w:rsidRPr="00D67BB8">
          <w:rPr>
            <w:rStyle w:val="Hyperlink"/>
            <w:rFonts w:ascii="Times New Roman" w:hAnsi="Times New Roman" w:cs="Times New Roman"/>
          </w:rPr>
          <w:t>https://doi.org/10.1093/ajcn/28.4.333</w:t>
        </w:r>
      </w:hyperlink>
      <w:r w:rsidR="00243CED" w:rsidRPr="00D67BB8">
        <w:rPr>
          <w:rFonts w:ascii="Times New Roman" w:hAnsi="Times New Roman" w:cs="Times New Roman"/>
        </w:rPr>
        <w:t xml:space="preserve">. </w:t>
      </w:r>
    </w:p>
    <w:p w14:paraId="58E55045" w14:textId="01A11D56" w:rsidR="00064656" w:rsidRPr="00243CED" w:rsidRDefault="00243CED" w:rsidP="00064656">
      <w:pPr>
        <w:pStyle w:val="FootnoteText"/>
      </w:pPr>
      <w:r w:rsidRPr="00D67BB8">
        <w:rPr>
          <w:rFonts w:ascii="Times New Roman" w:hAnsi="Times New Roman" w:cs="Times New Roman"/>
        </w:rPr>
        <w:t xml:space="preserve">Please note that this is the only journal article that I was able to </w:t>
      </w:r>
      <w:r w:rsidR="00BE320E" w:rsidRPr="00D67BB8">
        <w:rPr>
          <w:rFonts w:ascii="Times New Roman" w:hAnsi="Times New Roman" w:cs="Times New Roman"/>
        </w:rPr>
        <w:t xml:space="preserve">source through a review of the current literature that functions to describe the physiology of the menstrual cycle, which can only be accessed through payment to the journal. </w:t>
      </w:r>
      <w:r w:rsidR="002759A9" w:rsidRPr="00D67BB8">
        <w:rPr>
          <w:rFonts w:ascii="Times New Roman" w:hAnsi="Times New Roman" w:cs="Times New Roman"/>
        </w:rPr>
        <w:t>Both the age of the article and inaccessibility</w:t>
      </w:r>
      <w:r w:rsidR="00BE320E" w:rsidRPr="00D67BB8">
        <w:rPr>
          <w:rFonts w:ascii="Times New Roman" w:hAnsi="Times New Roman" w:cs="Times New Roman"/>
        </w:rPr>
        <w:t xml:space="preserve"> spea</w:t>
      </w:r>
      <w:r w:rsidR="002759A9" w:rsidRPr="00D67BB8">
        <w:rPr>
          <w:rFonts w:ascii="Times New Roman" w:hAnsi="Times New Roman" w:cs="Times New Roman"/>
        </w:rPr>
        <w:t>k</w:t>
      </w:r>
      <w:r w:rsidR="00BE320E" w:rsidRPr="00D67BB8">
        <w:rPr>
          <w:rFonts w:ascii="Times New Roman" w:hAnsi="Times New Roman" w:cs="Times New Roman"/>
        </w:rPr>
        <w:t xml:space="preserve"> to the </w:t>
      </w:r>
      <w:r w:rsidR="002759A9" w:rsidRPr="00D67BB8">
        <w:rPr>
          <w:rFonts w:ascii="Times New Roman" w:hAnsi="Times New Roman" w:cs="Times New Roman"/>
        </w:rPr>
        <w:t>barriers to access and lack of research and literature surrounding menstruation.</w:t>
      </w:r>
      <w:r w:rsidR="002759A9">
        <w:t xml:space="preserve"> </w:t>
      </w:r>
    </w:p>
  </w:footnote>
  <w:footnote w:id="2">
    <w:p w14:paraId="0419065D" w14:textId="276FA887" w:rsidR="006646EC" w:rsidRPr="00D67BB8" w:rsidRDefault="006646EC">
      <w:pPr>
        <w:pStyle w:val="FootnoteText"/>
        <w:rPr>
          <w:rFonts w:ascii="Times New Roman" w:hAnsi="Times New Roman" w:cs="Times New Roman"/>
        </w:rPr>
      </w:pPr>
      <w:r>
        <w:rPr>
          <w:rStyle w:val="FootnoteReference"/>
        </w:rPr>
        <w:footnoteRef/>
      </w:r>
      <w:r>
        <w:t xml:space="preserve"> </w:t>
      </w:r>
      <w:r w:rsidRPr="00D67BB8">
        <w:rPr>
          <w:rFonts w:ascii="Times New Roman" w:hAnsi="Times New Roman" w:cs="Times New Roman"/>
        </w:rPr>
        <w:t xml:space="preserve">Also note that the menstrual product dispensers that have been placed within the TRU campus washrooms are often empty, which speaks to the need for increased support </w:t>
      </w:r>
      <w:r w:rsidR="00D67BB8" w:rsidRPr="00D67BB8">
        <w:rPr>
          <w:rFonts w:ascii="Times New Roman" w:hAnsi="Times New Roman" w:cs="Times New Roman"/>
        </w:rPr>
        <w:t xml:space="preserve">and increased product provision.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69763286"/>
      <w:docPartObj>
        <w:docPartGallery w:val="Page Numbers (Top of Page)"/>
        <w:docPartUnique/>
      </w:docPartObj>
    </w:sdtPr>
    <w:sdtContent>
      <w:p w14:paraId="3E8D2917" w14:textId="435FBF7F" w:rsidR="00B21BD2" w:rsidRDefault="00B21BD2" w:rsidP="00514EA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6B2E6B" w14:textId="77777777" w:rsidR="00B21BD2" w:rsidRDefault="00B21BD2" w:rsidP="00B21BD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18454794"/>
      <w:docPartObj>
        <w:docPartGallery w:val="Page Numbers (Top of Page)"/>
        <w:docPartUnique/>
      </w:docPartObj>
    </w:sdtPr>
    <w:sdtEndPr>
      <w:rPr>
        <w:rStyle w:val="PageNumber"/>
        <w:rFonts w:ascii="Times New Roman" w:hAnsi="Times New Roman" w:cs="Times New Roman"/>
      </w:rPr>
    </w:sdtEndPr>
    <w:sdtContent>
      <w:p w14:paraId="16F41FA1" w14:textId="1476C0B4" w:rsidR="00B21BD2" w:rsidRDefault="00B21BD2" w:rsidP="00514EA7">
        <w:pPr>
          <w:pStyle w:val="Header"/>
          <w:framePr w:wrap="none" w:vAnchor="text" w:hAnchor="margin" w:xAlign="right" w:y="1"/>
          <w:rPr>
            <w:rStyle w:val="PageNumber"/>
          </w:rPr>
        </w:pPr>
        <w:r w:rsidRPr="00B21BD2">
          <w:rPr>
            <w:rStyle w:val="PageNumber"/>
            <w:rFonts w:ascii="Times New Roman" w:hAnsi="Times New Roman" w:cs="Times New Roman"/>
          </w:rPr>
          <w:fldChar w:fldCharType="begin"/>
        </w:r>
        <w:r w:rsidRPr="00B21BD2">
          <w:rPr>
            <w:rStyle w:val="PageNumber"/>
            <w:rFonts w:ascii="Times New Roman" w:hAnsi="Times New Roman" w:cs="Times New Roman"/>
          </w:rPr>
          <w:instrText xml:space="preserve"> PAGE </w:instrText>
        </w:r>
        <w:r w:rsidRPr="00B21BD2">
          <w:rPr>
            <w:rStyle w:val="PageNumber"/>
            <w:rFonts w:ascii="Times New Roman" w:hAnsi="Times New Roman" w:cs="Times New Roman"/>
          </w:rPr>
          <w:fldChar w:fldCharType="separate"/>
        </w:r>
        <w:r w:rsidRPr="00B21BD2">
          <w:rPr>
            <w:rStyle w:val="PageNumber"/>
            <w:rFonts w:ascii="Times New Roman" w:hAnsi="Times New Roman" w:cs="Times New Roman"/>
            <w:noProof/>
          </w:rPr>
          <w:t>1</w:t>
        </w:r>
        <w:r w:rsidRPr="00B21BD2">
          <w:rPr>
            <w:rStyle w:val="PageNumber"/>
            <w:rFonts w:ascii="Times New Roman" w:hAnsi="Times New Roman" w:cs="Times New Roman"/>
          </w:rPr>
          <w:fldChar w:fldCharType="end"/>
        </w:r>
      </w:p>
    </w:sdtContent>
  </w:sdt>
  <w:p w14:paraId="691E9D7F" w14:textId="77777777" w:rsidR="00B21BD2" w:rsidRDefault="00B21BD2" w:rsidP="00B21BD2">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BD2"/>
    <w:rsid w:val="000016C1"/>
    <w:rsid w:val="00014219"/>
    <w:rsid w:val="000245F2"/>
    <w:rsid w:val="00033FAB"/>
    <w:rsid w:val="0004111F"/>
    <w:rsid w:val="00064656"/>
    <w:rsid w:val="00095762"/>
    <w:rsid w:val="000A66FE"/>
    <w:rsid w:val="000A7EC6"/>
    <w:rsid w:val="00117F49"/>
    <w:rsid w:val="0012041A"/>
    <w:rsid w:val="0012601C"/>
    <w:rsid w:val="00131CFB"/>
    <w:rsid w:val="00144F23"/>
    <w:rsid w:val="001513B4"/>
    <w:rsid w:val="0016581B"/>
    <w:rsid w:val="001827A5"/>
    <w:rsid w:val="00192AF2"/>
    <w:rsid w:val="001B3E1D"/>
    <w:rsid w:val="001C7FB2"/>
    <w:rsid w:val="00206641"/>
    <w:rsid w:val="00211DAC"/>
    <w:rsid w:val="002262C7"/>
    <w:rsid w:val="0022772B"/>
    <w:rsid w:val="00243CED"/>
    <w:rsid w:val="002726DF"/>
    <w:rsid w:val="002759A9"/>
    <w:rsid w:val="002A321F"/>
    <w:rsid w:val="002A7564"/>
    <w:rsid w:val="002E2DC1"/>
    <w:rsid w:val="00301009"/>
    <w:rsid w:val="00303531"/>
    <w:rsid w:val="003065C0"/>
    <w:rsid w:val="00315829"/>
    <w:rsid w:val="003268C3"/>
    <w:rsid w:val="00334C39"/>
    <w:rsid w:val="003374D0"/>
    <w:rsid w:val="00372E6B"/>
    <w:rsid w:val="00376C3F"/>
    <w:rsid w:val="003950CD"/>
    <w:rsid w:val="003C505B"/>
    <w:rsid w:val="003D1028"/>
    <w:rsid w:val="003E691E"/>
    <w:rsid w:val="003F20B0"/>
    <w:rsid w:val="00446CF2"/>
    <w:rsid w:val="00452079"/>
    <w:rsid w:val="004616E6"/>
    <w:rsid w:val="004761BE"/>
    <w:rsid w:val="004807BC"/>
    <w:rsid w:val="004A60D8"/>
    <w:rsid w:val="004B165F"/>
    <w:rsid w:val="004B2F9B"/>
    <w:rsid w:val="004B6148"/>
    <w:rsid w:val="004B7CF2"/>
    <w:rsid w:val="004C2523"/>
    <w:rsid w:val="004D120B"/>
    <w:rsid w:val="004D40A1"/>
    <w:rsid w:val="004D432F"/>
    <w:rsid w:val="004E6267"/>
    <w:rsid w:val="004F4E87"/>
    <w:rsid w:val="00504EDD"/>
    <w:rsid w:val="00516CB9"/>
    <w:rsid w:val="00545F2F"/>
    <w:rsid w:val="005679CA"/>
    <w:rsid w:val="00580F89"/>
    <w:rsid w:val="005874BF"/>
    <w:rsid w:val="005A1EE1"/>
    <w:rsid w:val="005E17A1"/>
    <w:rsid w:val="005F304F"/>
    <w:rsid w:val="00604B00"/>
    <w:rsid w:val="006108F6"/>
    <w:rsid w:val="00621506"/>
    <w:rsid w:val="00630E72"/>
    <w:rsid w:val="00634030"/>
    <w:rsid w:val="006646EC"/>
    <w:rsid w:val="007268B0"/>
    <w:rsid w:val="00731A97"/>
    <w:rsid w:val="00744BBB"/>
    <w:rsid w:val="00751A2B"/>
    <w:rsid w:val="007649D7"/>
    <w:rsid w:val="00771042"/>
    <w:rsid w:val="00790E1D"/>
    <w:rsid w:val="00792F32"/>
    <w:rsid w:val="007B1741"/>
    <w:rsid w:val="007B4847"/>
    <w:rsid w:val="007C3444"/>
    <w:rsid w:val="007C4502"/>
    <w:rsid w:val="007D3B1D"/>
    <w:rsid w:val="00811EAC"/>
    <w:rsid w:val="0081554E"/>
    <w:rsid w:val="008215C6"/>
    <w:rsid w:val="008571B9"/>
    <w:rsid w:val="008722B8"/>
    <w:rsid w:val="00882748"/>
    <w:rsid w:val="008B01EB"/>
    <w:rsid w:val="008F11E2"/>
    <w:rsid w:val="008F43CA"/>
    <w:rsid w:val="009027F7"/>
    <w:rsid w:val="0092567D"/>
    <w:rsid w:val="009C5508"/>
    <w:rsid w:val="009E788C"/>
    <w:rsid w:val="00A05ED4"/>
    <w:rsid w:val="00A60BFB"/>
    <w:rsid w:val="00A87EA0"/>
    <w:rsid w:val="00A94BA9"/>
    <w:rsid w:val="00A96875"/>
    <w:rsid w:val="00AA017F"/>
    <w:rsid w:val="00AC74AD"/>
    <w:rsid w:val="00AF6BA0"/>
    <w:rsid w:val="00B20B88"/>
    <w:rsid w:val="00B21BD2"/>
    <w:rsid w:val="00B574BF"/>
    <w:rsid w:val="00B725A3"/>
    <w:rsid w:val="00BA2EB5"/>
    <w:rsid w:val="00BC013F"/>
    <w:rsid w:val="00BC7A7F"/>
    <w:rsid w:val="00BE320E"/>
    <w:rsid w:val="00C03CF5"/>
    <w:rsid w:val="00C116EC"/>
    <w:rsid w:val="00C16D7C"/>
    <w:rsid w:val="00C21BFE"/>
    <w:rsid w:val="00C23410"/>
    <w:rsid w:val="00C448B6"/>
    <w:rsid w:val="00C50610"/>
    <w:rsid w:val="00C64D6A"/>
    <w:rsid w:val="00CA56D0"/>
    <w:rsid w:val="00CB2975"/>
    <w:rsid w:val="00CC40C2"/>
    <w:rsid w:val="00CE7B49"/>
    <w:rsid w:val="00D047B5"/>
    <w:rsid w:val="00D06339"/>
    <w:rsid w:val="00D10EDB"/>
    <w:rsid w:val="00D218B3"/>
    <w:rsid w:val="00D40CE9"/>
    <w:rsid w:val="00D4150D"/>
    <w:rsid w:val="00D4422D"/>
    <w:rsid w:val="00D50C24"/>
    <w:rsid w:val="00D67BB8"/>
    <w:rsid w:val="00DA2373"/>
    <w:rsid w:val="00DD54C1"/>
    <w:rsid w:val="00E03F15"/>
    <w:rsid w:val="00E10610"/>
    <w:rsid w:val="00E261B3"/>
    <w:rsid w:val="00E432A2"/>
    <w:rsid w:val="00E56F10"/>
    <w:rsid w:val="00E62910"/>
    <w:rsid w:val="00E77788"/>
    <w:rsid w:val="00E909CB"/>
    <w:rsid w:val="00E9741F"/>
    <w:rsid w:val="00EA5B74"/>
    <w:rsid w:val="00ED3B2C"/>
    <w:rsid w:val="00EF186F"/>
    <w:rsid w:val="00F036ED"/>
    <w:rsid w:val="00F15DA9"/>
    <w:rsid w:val="00F2107F"/>
    <w:rsid w:val="00F27901"/>
    <w:rsid w:val="00F4092F"/>
    <w:rsid w:val="00F41085"/>
    <w:rsid w:val="00F65F6F"/>
    <w:rsid w:val="00F8421A"/>
    <w:rsid w:val="00F87B0E"/>
    <w:rsid w:val="00FA54B7"/>
    <w:rsid w:val="00FD3C80"/>
    <w:rsid w:val="00FF2D2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A599009"/>
  <w15:chartTrackingRefBased/>
  <w15:docId w15:val="{D6E07161-E0ED-4D43-99A9-B619EDD49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BD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1BD2"/>
    <w:pPr>
      <w:tabs>
        <w:tab w:val="center" w:pos="4680"/>
        <w:tab w:val="right" w:pos="9360"/>
      </w:tabs>
    </w:pPr>
  </w:style>
  <w:style w:type="character" w:customStyle="1" w:styleId="HeaderChar">
    <w:name w:val="Header Char"/>
    <w:basedOn w:val="DefaultParagraphFont"/>
    <w:link w:val="Header"/>
    <w:uiPriority w:val="99"/>
    <w:rsid w:val="00B21BD2"/>
  </w:style>
  <w:style w:type="paragraph" w:styleId="Footer">
    <w:name w:val="footer"/>
    <w:basedOn w:val="Normal"/>
    <w:link w:val="FooterChar"/>
    <w:uiPriority w:val="99"/>
    <w:unhideWhenUsed/>
    <w:rsid w:val="00B21BD2"/>
    <w:pPr>
      <w:tabs>
        <w:tab w:val="center" w:pos="4680"/>
        <w:tab w:val="right" w:pos="9360"/>
      </w:tabs>
    </w:pPr>
  </w:style>
  <w:style w:type="character" w:customStyle="1" w:styleId="FooterChar">
    <w:name w:val="Footer Char"/>
    <w:basedOn w:val="DefaultParagraphFont"/>
    <w:link w:val="Footer"/>
    <w:uiPriority w:val="99"/>
    <w:rsid w:val="00B21BD2"/>
  </w:style>
  <w:style w:type="character" w:styleId="PageNumber">
    <w:name w:val="page number"/>
    <w:basedOn w:val="DefaultParagraphFont"/>
    <w:uiPriority w:val="99"/>
    <w:semiHidden/>
    <w:unhideWhenUsed/>
    <w:rsid w:val="00B21BD2"/>
  </w:style>
  <w:style w:type="character" w:styleId="Hyperlink">
    <w:name w:val="Hyperlink"/>
    <w:basedOn w:val="DefaultParagraphFont"/>
    <w:uiPriority w:val="99"/>
    <w:unhideWhenUsed/>
    <w:rsid w:val="0012601C"/>
    <w:rPr>
      <w:color w:val="0563C1" w:themeColor="hyperlink"/>
      <w:u w:val="single"/>
    </w:rPr>
  </w:style>
  <w:style w:type="character" w:styleId="CommentReference">
    <w:name w:val="annotation reference"/>
    <w:basedOn w:val="DefaultParagraphFont"/>
    <w:uiPriority w:val="99"/>
    <w:semiHidden/>
    <w:unhideWhenUsed/>
    <w:rsid w:val="0081554E"/>
    <w:rPr>
      <w:sz w:val="16"/>
      <w:szCs w:val="16"/>
    </w:rPr>
  </w:style>
  <w:style w:type="paragraph" w:styleId="CommentText">
    <w:name w:val="annotation text"/>
    <w:basedOn w:val="Normal"/>
    <w:link w:val="CommentTextChar"/>
    <w:uiPriority w:val="99"/>
    <w:semiHidden/>
    <w:unhideWhenUsed/>
    <w:rsid w:val="0081554E"/>
    <w:rPr>
      <w:sz w:val="20"/>
      <w:szCs w:val="20"/>
    </w:rPr>
  </w:style>
  <w:style w:type="character" w:customStyle="1" w:styleId="CommentTextChar">
    <w:name w:val="Comment Text Char"/>
    <w:basedOn w:val="DefaultParagraphFont"/>
    <w:link w:val="CommentText"/>
    <w:uiPriority w:val="99"/>
    <w:semiHidden/>
    <w:rsid w:val="0081554E"/>
    <w:rPr>
      <w:sz w:val="20"/>
      <w:szCs w:val="20"/>
    </w:rPr>
  </w:style>
  <w:style w:type="paragraph" w:styleId="CommentSubject">
    <w:name w:val="annotation subject"/>
    <w:basedOn w:val="CommentText"/>
    <w:next w:val="CommentText"/>
    <w:link w:val="CommentSubjectChar"/>
    <w:uiPriority w:val="99"/>
    <w:semiHidden/>
    <w:unhideWhenUsed/>
    <w:rsid w:val="0081554E"/>
    <w:rPr>
      <w:b/>
      <w:bCs/>
    </w:rPr>
  </w:style>
  <w:style w:type="character" w:customStyle="1" w:styleId="CommentSubjectChar">
    <w:name w:val="Comment Subject Char"/>
    <w:basedOn w:val="CommentTextChar"/>
    <w:link w:val="CommentSubject"/>
    <w:uiPriority w:val="99"/>
    <w:semiHidden/>
    <w:rsid w:val="0081554E"/>
    <w:rPr>
      <w:b/>
      <w:bCs/>
      <w:sz w:val="20"/>
      <w:szCs w:val="20"/>
    </w:rPr>
  </w:style>
  <w:style w:type="character" w:styleId="UnresolvedMention">
    <w:name w:val="Unresolved Mention"/>
    <w:basedOn w:val="DefaultParagraphFont"/>
    <w:uiPriority w:val="99"/>
    <w:semiHidden/>
    <w:unhideWhenUsed/>
    <w:rsid w:val="005E17A1"/>
    <w:rPr>
      <w:color w:val="605E5C"/>
      <w:shd w:val="clear" w:color="auto" w:fill="E1DFDD"/>
    </w:rPr>
  </w:style>
  <w:style w:type="character" w:styleId="FollowedHyperlink">
    <w:name w:val="FollowedHyperlink"/>
    <w:basedOn w:val="DefaultParagraphFont"/>
    <w:uiPriority w:val="99"/>
    <w:semiHidden/>
    <w:unhideWhenUsed/>
    <w:rsid w:val="008722B8"/>
    <w:rPr>
      <w:color w:val="954F72" w:themeColor="followedHyperlink"/>
      <w:u w:val="single"/>
    </w:rPr>
  </w:style>
  <w:style w:type="paragraph" w:styleId="FootnoteText">
    <w:name w:val="footnote text"/>
    <w:basedOn w:val="Normal"/>
    <w:link w:val="FootnoteTextChar"/>
    <w:uiPriority w:val="99"/>
    <w:semiHidden/>
    <w:unhideWhenUsed/>
    <w:rsid w:val="009E788C"/>
    <w:rPr>
      <w:sz w:val="20"/>
      <w:szCs w:val="20"/>
    </w:rPr>
  </w:style>
  <w:style w:type="character" w:customStyle="1" w:styleId="FootnoteTextChar">
    <w:name w:val="Footnote Text Char"/>
    <w:basedOn w:val="DefaultParagraphFont"/>
    <w:link w:val="FootnoteText"/>
    <w:uiPriority w:val="99"/>
    <w:semiHidden/>
    <w:rsid w:val="009E788C"/>
    <w:rPr>
      <w:sz w:val="20"/>
      <w:szCs w:val="20"/>
    </w:rPr>
  </w:style>
  <w:style w:type="character" w:styleId="FootnoteReference">
    <w:name w:val="footnote reference"/>
    <w:basedOn w:val="DefaultParagraphFont"/>
    <w:uiPriority w:val="99"/>
    <w:semiHidden/>
    <w:unhideWhenUsed/>
    <w:rsid w:val="009E78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eriod.org/" TargetMode="External"/><Relationship Id="rId18" Type="http://schemas.openxmlformats.org/officeDocument/2006/relationships/hyperlink" Target="https://period.org/who-we-are/about-us" TargetMode="External"/><Relationship Id="rId26" Type="http://schemas.openxmlformats.org/officeDocument/2006/relationships/hyperlink" Target="https://www.tandfonline.com/doi/abs/10.1080/00497878.2011.537981" TargetMode="External"/><Relationship Id="rId39" Type="http://schemas.openxmlformats.org/officeDocument/2006/relationships/fontTable" Target="fontTable.xml"/><Relationship Id="rId21" Type="http://schemas.openxmlformats.org/officeDocument/2006/relationships/hyperlink" Target="https://doi.org/10.1016/j.bodyim.2020.09.005" TargetMode="External"/><Relationship Id="rId34" Type="http://schemas.openxmlformats.org/officeDocument/2006/relationships/hyperlink" Target="https://bookshelf.vitalsource.com/books/9780199037438" TargetMode="External"/><Relationship Id="rId7" Type="http://schemas.openxmlformats.org/officeDocument/2006/relationships/hyperlink" Target="https://period.org/" TargetMode="External"/><Relationship Id="rId12" Type="http://schemas.openxmlformats.org/officeDocument/2006/relationships/hyperlink" Target="https://period.org/" TargetMode="External"/><Relationship Id="rId17" Type="http://schemas.openxmlformats.org/officeDocument/2006/relationships/hyperlink" Target="https://www.monthlydignity.com/" TargetMode="External"/><Relationship Id="rId25" Type="http://schemas.openxmlformats.org/officeDocument/2006/relationships/hyperlink" Target="https://doi.org/10.1177/0959353596064002" TargetMode="External"/><Relationship Id="rId33" Type="http://schemas.openxmlformats.org/officeDocument/2006/relationships/hyperlink" Target="https://doi.org/10.1016/j.srhc.2020.100537"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monthlydignity.com/" TargetMode="External"/><Relationship Id="rId20" Type="http://schemas.openxmlformats.org/officeDocument/2006/relationships/hyperlink" Target="https://doi.org/10.1016%2Fj.ajog.2020.06.004" TargetMode="External"/><Relationship Id="rId29" Type="http://schemas.openxmlformats.org/officeDocument/2006/relationships/hyperlink" Target="https://repository.law.miami.edu/umlr/vol73/iss1/1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monthlydignity.com/" TargetMode="External"/><Relationship Id="rId24" Type="http://schemas.openxmlformats.org/officeDocument/2006/relationships/hyperlink" Target="https://www.researchgate.net/publication/257663876_Positioning_Periods_Menstruation_in_Social_Context_An_Introduction_to_a_Special_Issue" TargetMode="External"/><Relationship Id="rId32" Type="http://schemas.openxmlformats.org/officeDocument/2006/relationships/hyperlink" Target="https://period.org/who-we-are/about-us"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monthlydignity.com/" TargetMode="External"/><Relationship Id="rId23" Type="http://schemas.openxmlformats.org/officeDocument/2006/relationships/hyperlink" Target="https://www.researchgate.net/publication/5815679_Reproductive_Shame_Self-Objectification_and_Young_Women%27s_Attitudes_Toward_Their_Reproductive_Functioning" TargetMode="External"/><Relationship Id="rId28" Type="http://schemas.openxmlformats.org/officeDocument/2006/relationships/hyperlink" Target="https://doi.org/10.1080/03630242.2021.1970502" TargetMode="External"/><Relationship Id="rId36" Type="http://schemas.openxmlformats.org/officeDocument/2006/relationships/hyperlink" Target="https://inside.tru.ca/releases/tru-first-bc-university-with-free-hygiene-products-in-all-washrooms/" TargetMode="External"/><Relationship Id="rId10" Type="http://schemas.openxmlformats.org/officeDocument/2006/relationships/hyperlink" Target="https://period.org/" TargetMode="External"/><Relationship Id="rId19" Type="http://schemas.openxmlformats.org/officeDocument/2006/relationships/hyperlink" Target="https://www.monthlydignity.com/the-project" TargetMode="External"/><Relationship Id="rId31" Type="http://schemas.openxmlformats.org/officeDocument/2006/relationships/hyperlink" Target="https://doi.org/10.1093/ajcn/28.4.333" TargetMode="External"/><Relationship Id="rId4" Type="http://schemas.openxmlformats.org/officeDocument/2006/relationships/webSettings" Target="webSettings.xml"/><Relationship Id="rId9" Type="http://schemas.openxmlformats.org/officeDocument/2006/relationships/hyperlink" Target="https://www.healthline.com/health/womens-health/stages-of-menstrual-cycle" TargetMode="External"/><Relationship Id="rId14" Type="http://schemas.openxmlformats.org/officeDocument/2006/relationships/hyperlink" Target="https://period.org/who-we-are/about-us" TargetMode="External"/><Relationship Id="rId22" Type="http://schemas.openxmlformats.org/officeDocument/2006/relationships/hyperlink" Target="https://link.springer.com/chapter/10.1007/978-981-15-0614-7_17" TargetMode="External"/><Relationship Id="rId27" Type="http://schemas.openxmlformats.org/officeDocument/2006/relationships/hyperlink" Target="https://doi.org/10.1177/2372732220942894" TargetMode="External"/><Relationship Id="rId30" Type="http://schemas.openxmlformats.org/officeDocument/2006/relationships/hyperlink" Target="https://www.monthlydignity.com/" TargetMode="External"/><Relationship Id="rId35" Type="http://schemas.openxmlformats.org/officeDocument/2006/relationships/hyperlink" Target="https://www.periodpromise.ca/pages/about" TargetMode="External"/><Relationship Id="rId8" Type="http://schemas.openxmlformats.org/officeDocument/2006/relationships/hyperlink" Target="https://www.monthlydignity.com/" TargetMode="External"/><Relationship Id="rId3"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1093/ajcn/28.4.3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E8063-B477-2548-BBA4-FD6A09958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3299</Words>
  <Characters>18808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Valihora</dc:creator>
  <cp:keywords/>
  <dc:description/>
  <cp:lastModifiedBy>Hannah Valihora</cp:lastModifiedBy>
  <cp:revision>2</cp:revision>
  <dcterms:created xsi:type="dcterms:W3CDTF">2022-12-06T03:24:00Z</dcterms:created>
  <dcterms:modified xsi:type="dcterms:W3CDTF">2022-12-06T03:24:00Z</dcterms:modified>
</cp:coreProperties>
</file>